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A3" w:rsidRPr="006A61A4" w:rsidRDefault="009B4AA3" w:rsidP="006A61A4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6A61A4" w:rsidRPr="006A61A4">
        <w:rPr>
          <w:rFonts w:ascii="Arial" w:hAnsi="Arial" w:cs="Arial"/>
          <w:b/>
          <w:sz w:val="24"/>
          <w:szCs w:val="24"/>
        </w:rPr>
        <w:t>MENSAGEM  LEGISLATIVA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nossos cumprimentos, o Vereador que abaixo subscreve no uso de suas atribuições, encaminha o presente projeto de Lei para apreciação e deliberação deste Egrégio Legislativo, o incluso Projeto de Lei nº XX, desta data, que altera a largura mínima das pontes municipais.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presente propositura tem por escopo proporcionar maior segurança àqueles que trafegam pelas ruas e estradas e passam pelas pontes municipais. 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 JOAQUIM DE DEUS NUNES</w:t>
      </w:r>
    </w:p>
    <w:p w:rsidR="005D0177" w:rsidRDefault="005D0177" w:rsidP="005D0177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04 de julho de 2022.</w:t>
      </w:r>
    </w:p>
    <w:p w:rsidR="005D0177" w:rsidRDefault="005D0177" w:rsidP="005D017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Pr="005D0177" w:rsidRDefault="005D0177" w:rsidP="005D0177">
      <w:pPr>
        <w:spacing w:after="0" w:line="240" w:lineRule="auto"/>
        <w:ind w:firstLine="992"/>
        <w:jc w:val="center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Cesar Augusto Bitencourt Madrid</w:t>
      </w:r>
    </w:p>
    <w:p w:rsidR="005D0177" w:rsidRPr="005D0177" w:rsidRDefault="005D0177" w:rsidP="005D0177">
      <w:pPr>
        <w:spacing w:after="0" w:line="240" w:lineRule="auto"/>
        <w:ind w:firstLine="992"/>
        <w:jc w:val="center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Vereador</w:t>
      </w:r>
    </w:p>
    <w:p w:rsidR="005D0177" w:rsidRDefault="005D0177" w:rsidP="005D0177">
      <w:pPr>
        <w:spacing w:after="0" w:line="240" w:lineRule="auto"/>
        <w:ind w:firstLine="992"/>
        <w:jc w:val="center"/>
        <w:rPr>
          <w:rFonts w:ascii="Arial" w:hAnsi="Arial" w:cs="Arial"/>
          <w:sz w:val="24"/>
        </w:rPr>
      </w:pPr>
    </w:p>
    <w:p w:rsidR="005D0177" w:rsidRDefault="005D0177" w:rsidP="005D0177">
      <w:pPr>
        <w:spacing w:after="0" w:line="240" w:lineRule="auto"/>
        <w:ind w:firstLine="992"/>
        <w:jc w:val="center"/>
        <w:rPr>
          <w:rFonts w:ascii="Arial" w:hAnsi="Arial" w:cs="Arial"/>
          <w:sz w:val="24"/>
        </w:rPr>
      </w:pPr>
    </w:p>
    <w:p w:rsidR="005D0177" w:rsidRDefault="005D0177" w:rsidP="005D0177">
      <w:pPr>
        <w:spacing w:after="0" w:line="240" w:lineRule="auto"/>
        <w:ind w:firstLine="992"/>
        <w:jc w:val="center"/>
        <w:rPr>
          <w:rFonts w:ascii="Arial" w:hAnsi="Arial" w:cs="Arial"/>
          <w:sz w:val="24"/>
        </w:rPr>
      </w:pPr>
    </w:p>
    <w:p w:rsidR="000258AD" w:rsidRDefault="000258AD" w:rsidP="005D017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0177" w:rsidRDefault="000258AD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83011" w:rsidRDefault="00D83011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D0177" w:rsidRPr="005D0177" w:rsidRDefault="005D0177" w:rsidP="005D0177">
      <w:pPr>
        <w:ind w:left="4395"/>
        <w:jc w:val="both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ALTERA DISPOSITIVOS DA LEI MUNICIPAL Nº 5.157, DE 16 DE AGOSTO DE 2021, DISPÕE SOBRE A INSTALAÇÃO DE PLACAS DE SINALIZAÇÃO NAS PONTES DE TODO O MUNICÍPIO, INDICANDO O PESO MÁXIMO PERMITIDO, A EXTENSÃO E A LARGURA DE CADA PONTE, E QUANDO FOR O CASO, QUE TAMBÉM SEJA POSTA PLACA APONTANDO QUE A DEVIDA PONTE É ESTREITA, COM 100 METROS DE ANTECEDÊNCIA E DÁ OUTRAS PROVIDÊNCIAS.</w:t>
      </w:r>
    </w:p>
    <w:p w:rsidR="005D0177" w:rsidRDefault="005D0177" w:rsidP="005D0177">
      <w:pPr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PREFEITO MUNICIPAL DE CANGUÇU, ESTADO DO RIO GRANDE DO SUL: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Faço saber que a Câmara Municipal aprova e eu sanciono a seguinte Lei: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1º - </w:t>
      </w:r>
      <w:r w:rsidRPr="00AE2C2A">
        <w:rPr>
          <w:rFonts w:ascii="Arial" w:hAnsi="Arial" w:cs="Arial"/>
          <w:sz w:val="24"/>
        </w:rPr>
        <w:t xml:space="preserve">Fica alterado o </w:t>
      </w:r>
      <w:r>
        <w:rPr>
          <w:rFonts w:ascii="Arial" w:hAnsi="Arial" w:cs="Arial"/>
          <w:sz w:val="24"/>
        </w:rPr>
        <w:t xml:space="preserve">parágrafo único do </w:t>
      </w:r>
      <w:r w:rsidRPr="00AE2C2A">
        <w:rPr>
          <w:rFonts w:ascii="Arial" w:hAnsi="Arial" w:cs="Arial"/>
          <w:sz w:val="24"/>
        </w:rPr>
        <w:t xml:space="preserve">art. 1º da Lei </w:t>
      </w:r>
      <w:r>
        <w:rPr>
          <w:rFonts w:ascii="Arial" w:hAnsi="Arial" w:cs="Arial"/>
          <w:sz w:val="24"/>
        </w:rPr>
        <w:t xml:space="preserve">nº </w:t>
      </w:r>
      <w:r w:rsidRPr="00AE2C2A">
        <w:rPr>
          <w:rFonts w:ascii="Arial" w:hAnsi="Arial" w:cs="Arial"/>
          <w:sz w:val="24"/>
        </w:rPr>
        <w:t>5.157</w:t>
      </w:r>
      <w:r>
        <w:rPr>
          <w:rFonts w:ascii="Arial" w:hAnsi="Arial" w:cs="Arial"/>
          <w:sz w:val="24"/>
        </w:rPr>
        <w:t xml:space="preserve"> de 16 de agosto de 2021</w:t>
      </w:r>
      <w:r w:rsidRPr="00AE2C2A">
        <w:rPr>
          <w:rFonts w:ascii="Arial" w:hAnsi="Arial" w:cs="Arial"/>
          <w:sz w:val="24"/>
        </w:rPr>
        <w:t xml:space="preserve"> passa a ter a seguinte redação: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“Parágrafo único - </w:t>
      </w:r>
      <w:r w:rsidRPr="00AE2C2A">
        <w:rPr>
          <w:rFonts w:ascii="Arial" w:hAnsi="Arial" w:cs="Arial"/>
          <w:sz w:val="24"/>
        </w:rPr>
        <w:t xml:space="preserve">A largura </w:t>
      </w:r>
      <w:r>
        <w:rPr>
          <w:rFonts w:ascii="Arial" w:hAnsi="Arial" w:cs="Arial"/>
          <w:sz w:val="24"/>
        </w:rPr>
        <w:t>mínima a ser adotada para as pontes municipais deve ser de 5,00</w:t>
      </w:r>
      <w:r w:rsidRPr="00AE2C2A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 xml:space="preserve"> (cinco metros).”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2º - </w:t>
      </w:r>
      <w:r w:rsidRPr="00427D93">
        <w:rPr>
          <w:rFonts w:ascii="Arial" w:hAnsi="Arial" w:cs="Arial"/>
          <w:sz w:val="24"/>
        </w:rPr>
        <w:t>Esta lei entrará em vigor na data de sua publicação.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Prefeitura do Município de Canguçu, em </w:t>
      </w:r>
      <w:r w:rsidRPr="00427D93">
        <w:rPr>
          <w:rFonts w:ascii="Arial" w:hAnsi="Arial" w:cs="Arial"/>
          <w:color w:val="FF0000"/>
          <w:sz w:val="24"/>
        </w:rPr>
        <w:t>XX</w:t>
      </w:r>
      <w:r>
        <w:rPr>
          <w:rFonts w:ascii="Arial" w:hAnsi="Arial" w:cs="Arial"/>
          <w:sz w:val="24"/>
        </w:rPr>
        <w:t xml:space="preserve"> de </w:t>
      </w:r>
      <w:r w:rsidRPr="00427D93">
        <w:rPr>
          <w:rFonts w:ascii="Arial" w:hAnsi="Arial" w:cs="Arial"/>
          <w:color w:val="FF0000"/>
          <w:sz w:val="24"/>
        </w:rPr>
        <w:t>XXXX</w:t>
      </w:r>
      <w:r>
        <w:rPr>
          <w:rFonts w:ascii="Arial" w:hAnsi="Arial" w:cs="Arial"/>
          <w:sz w:val="24"/>
        </w:rPr>
        <w:t xml:space="preserve"> de 2022. </w:t>
      </w: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Default="005D0177" w:rsidP="005D0177">
      <w:pPr>
        <w:ind w:firstLine="992"/>
        <w:jc w:val="both"/>
        <w:rPr>
          <w:rFonts w:ascii="Arial" w:hAnsi="Arial" w:cs="Arial"/>
          <w:sz w:val="24"/>
        </w:rPr>
      </w:pPr>
    </w:p>
    <w:p w:rsidR="005D0177" w:rsidRPr="005D0177" w:rsidRDefault="005D0177" w:rsidP="005D0177">
      <w:pPr>
        <w:ind w:firstLine="992"/>
        <w:jc w:val="center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MARCUS VINICIUS MÜLLER PEGORARO</w:t>
      </w:r>
    </w:p>
    <w:p w:rsidR="005D0177" w:rsidRPr="005D0177" w:rsidRDefault="005D0177" w:rsidP="005D0177">
      <w:pPr>
        <w:ind w:firstLine="992"/>
        <w:jc w:val="center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Prefeito Municipal</w:t>
      </w:r>
    </w:p>
    <w:p w:rsidR="005D0177" w:rsidRPr="005D0177" w:rsidRDefault="005D0177" w:rsidP="005D0177">
      <w:pPr>
        <w:ind w:firstLine="992"/>
        <w:jc w:val="center"/>
        <w:rPr>
          <w:rFonts w:ascii="Arial" w:hAnsi="Arial" w:cs="Arial"/>
          <w:b/>
          <w:sz w:val="24"/>
        </w:rPr>
      </w:pPr>
    </w:p>
    <w:p w:rsidR="005D0177" w:rsidRPr="005D0177" w:rsidRDefault="005D0177" w:rsidP="005D0177">
      <w:pPr>
        <w:ind w:firstLine="992"/>
        <w:jc w:val="center"/>
        <w:rPr>
          <w:rFonts w:ascii="Arial" w:hAnsi="Arial" w:cs="Arial"/>
          <w:b/>
          <w:sz w:val="24"/>
        </w:rPr>
      </w:pPr>
      <w:r w:rsidRPr="005D0177">
        <w:rPr>
          <w:rFonts w:ascii="Arial" w:hAnsi="Arial" w:cs="Arial"/>
          <w:b/>
          <w:sz w:val="24"/>
        </w:rPr>
        <w:t>Autor: Vereador Cesar Augusto Bitencourt Madrid</w:t>
      </w:r>
    </w:p>
    <w:p w:rsidR="00AE5EDF" w:rsidRPr="00271468" w:rsidRDefault="00AE5EDF" w:rsidP="005D0177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</w:p>
    <w:sectPr w:rsidR="00AE5EDF" w:rsidRPr="00271468" w:rsidSect="004A5938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E87" w:rsidRDefault="005E3E87" w:rsidP="00CA1AE2">
      <w:pPr>
        <w:spacing w:after="0" w:line="240" w:lineRule="auto"/>
      </w:pPr>
      <w:r>
        <w:separator/>
      </w:r>
    </w:p>
  </w:endnote>
  <w:endnote w:type="continuationSeparator" w:id="0">
    <w:p w:rsidR="005E3E87" w:rsidRDefault="005E3E87" w:rsidP="00C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E87" w:rsidRDefault="005E3E87" w:rsidP="00CA1AE2">
      <w:pPr>
        <w:spacing w:after="0" w:line="240" w:lineRule="auto"/>
      </w:pPr>
      <w:r>
        <w:separator/>
      </w:r>
    </w:p>
  </w:footnote>
  <w:footnote w:type="continuationSeparator" w:id="0">
    <w:p w:rsidR="005E3E87" w:rsidRDefault="005E3E87" w:rsidP="00C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D11"/>
    <w:multiLevelType w:val="hybridMultilevel"/>
    <w:tmpl w:val="3DD8D854"/>
    <w:lvl w:ilvl="0" w:tplc="CBFC4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50B7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C08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ADB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E047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B20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0A78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105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23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3">
    <w:nsid w:val="739F7BBD"/>
    <w:multiLevelType w:val="hybridMultilevel"/>
    <w:tmpl w:val="9CCE1432"/>
    <w:lvl w:ilvl="0" w:tplc="26969C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284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6620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6C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EC2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E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8061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21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2C5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033A3"/>
    <w:rsid w:val="00024A5C"/>
    <w:rsid w:val="000258AD"/>
    <w:rsid w:val="00027617"/>
    <w:rsid w:val="000836EE"/>
    <w:rsid w:val="00100E00"/>
    <w:rsid w:val="00190940"/>
    <w:rsid w:val="002610DB"/>
    <w:rsid w:val="00271468"/>
    <w:rsid w:val="002A60A2"/>
    <w:rsid w:val="00365B48"/>
    <w:rsid w:val="0037134A"/>
    <w:rsid w:val="00382834"/>
    <w:rsid w:val="003F0706"/>
    <w:rsid w:val="00407A6D"/>
    <w:rsid w:val="004167C8"/>
    <w:rsid w:val="00437565"/>
    <w:rsid w:val="004A5938"/>
    <w:rsid w:val="004C0829"/>
    <w:rsid w:val="005028AB"/>
    <w:rsid w:val="00514290"/>
    <w:rsid w:val="00552B48"/>
    <w:rsid w:val="00570FBF"/>
    <w:rsid w:val="005C17CC"/>
    <w:rsid w:val="005D0177"/>
    <w:rsid w:val="005D282A"/>
    <w:rsid w:val="005E3E87"/>
    <w:rsid w:val="005E7CF5"/>
    <w:rsid w:val="006132F4"/>
    <w:rsid w:val="00631F26"/>
    <w:rsid w:val="0064275D"/>
    <w:rsid w:val="0067650D"/>
    <w:rsid w:val="006964FA"/>
    <w:rsid w:val="00696A13"/>
    <w:rsid w:val="006A61A4"/>
    <w:rsid w:val="007550B0"/>
    <w:rsid w:val="00784971"/>
    <w:rsid w:val="007E7DB4"/>
    <w:rsid w:val="007F1A68"/>
    <w:rsid w:val="00821462"/>
    <w:rsid w:val="00844003"/>
    <w:rsid w:val="00871484"/>
    <w:rsid w:val="008735DF"/>
    <w:rsid w:val="008A0B62"/>
    <w:rsid w:val="0090368C"/>
    <w:rsid w:val="00910212"/>
    <w:rsid w:val="00910B7F"/>
    <w:rsid w:val="00977427"/>
    <w:rsid w:val="009A7783"/>
    <w:rsid w:val="009B2606"/>
    <w:rsid w:val="009B4AA3"/>
    <w:rsid w:val="009E706F"/>
    <w:rsid w:val="009F5E8E"/>
    <w:rsid w:val="00A21C83"/>
    <w:rsid w:val="00A5650E"/>
    <w:rsid w:val="00AE5EDF"/>
    <w:rsid w:val="00B13D14"/>
    <w:rsid w:val="00B44EB3"/>
    <w:rsid w:val="00C53191"/>
    <w:rsid w:val="00CA1AE2"/>
    <w:rsid w:val="00D215ED"/>
    <w:rsid w:val="00D46016"/>
    <w:rsid w:val="00D545D9"/>
    <w:rsid w:val="00D56A57"/>
    <w:rsid w:val="00D83011"/>
    <w:rsid w:val="00D841AC"/>
    <w:rsid w:val="00DA0875"/>
    <w:rsid w:val="00DA26B3"/>
    <w:rsid w:val="00E17B7E"/>
    <w:rsid w:val="00EF6F6B"/>
    <w:rsid w:val="00F53D9F"/>
    <w:rsid w:val="00F63B9A"/>
    <w:rsid w:val="00FE0387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77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6F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D83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pesquisacompalavras">
    <w:name w:val="pesquisa_com_palavras"/>
    <w:basedOn w:val="Fontepargpadro"/>
    <w:rsid w:val="00D8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7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3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0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4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83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63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320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8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5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Ana Krolow</cp:lastModifiedBy>
  <cp:revision>2</cp:revision>
  <cp:lastPrinted>2022-07-04T11:49:00Z</cp:lastPrinted>
  <dcterms:created xsi:type="dcterms:W3CDTF">2022-07-05T11:57:00Z</dcterms:created>
  <dcterms:modified xsi:type="dcterms:W3CDTF">2022-07-05T11:57:00Z</dcterms:modified>
</cp:coreProperties>
</file>