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Default="00272264" w:rsidP="0026723C">
      <w:pPr>
        <w:spacing w:before="179"/>
        <w:jc w:val="center"/>
        <w:rPr>
          <w:b/>
          <w:i/>
          <w:sz w:val="20"/>
        </w:rPr>
      </w:pPr>
      <w:r>
        <w:rPr>
          <w:b/>
          <w:i/>
          <w:w w:val="115"/>
          <w:sz w:val="20"/>
        </w:rPr>
        <w:t>Moção</w:t>
      </w:r>
      <w:r>
        <w:rPr>
          <w:b/>
          <w:i/>
          <w:spacing w:val="3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</w:t>
      </w:r>
      <w:r>
        <w:rPr>
          <w:b/>
          <w:i/>
          <w:spacing w:val="4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Louvor</w:t>
      </w:r>
    </w:p>
    <w:p w:rsidR="00DB2DEC" w:rsidRPr="009355C4" w:rsidRDefault="00566DC0" w:rsidP="0026723C">
      <w:pPr>
        <w:spacing w:before="184"/>
        <w:jc w:val="center"/>
        <w:rPr>
          <w:i/>
          <w:spacing w:val="-1"/>
          <w:w w:val="110"/>
          <w:sz w:val="20"/>
        </w:rPr>
      </w:pPr>
      <w:r>
        <w:rPr>
          <w:i/>
          <w:w w:val="115"/>
        </w:rPr>
        <w:t>EQUIPE DE FUT</w:t>
      </w:r>
      <w:r w:rsidR="00BD3508">
        <w:rPr>
          <w:i/>
          <w:w w:val="115"/>
        </w:rPr>
        <w:t>SA</w:t>
      </w:r>
      <w:r>
        <w:rPr>
          <w:i/>
          <w:w w:val="115"/>
        </w:rPr>
        <w:t xml:space="preserve">L FEMININO </w:t>
      </w:r>
      <w:r w:rsidR="00FB7CE2">
        <w:rPr>
          <w:i/>
          <w:w w:val="115"/>
        </w:rPr>
        <w:t>GO ATHLETIC</w:t>
      </w:r>
    </w:p>
    <w:p w:rsidR="009355C4" w:rsidRPr="009355C4" w:rsidRDefault="009355C4">
      <w:pPr>
        <w:spacing w:before="184"/>
        <w:ind w:left="4303"/>
        <w:rPr>
          <w:b/>
          <w:i/>
          <w:sz w:val="20"/>
        </w:rPr>
      </w:pPr>
    </w:p>
    <w:p w:rsidR="00DB2DEC" w:rsidRDefault="009355C4">
      <w:pPr>
        <w:pStyle w:val="Corpodetexto"/>
        <w:rPr>
          <w:w w:val="115"/>
        </w:rPr>
      </w:pPr>
      <w:r w:rsidRPr="009355C4">
        <w:rPr>
          <w:b/>
          <w:w w:val="115"/>
        </w:rPr>
        <w:tab/>
      </w:r>
      <w:r w:rsidRPr="009355C4">
        <w:rPr>
          <w:b/>
          <w:w w:val="115"/>
        </w:rPr>
        <w:tab/>
      </w:r>
      <w:r w:rsidR="00DE1E71">
        <w:rPr>
          <w:b/>
          <w:w w:val="115"/>
          <w:sz w:val="20"/>
        </w:rPr>
        <w:t xml:space="preserve">Moção de louvor a equipe de </w:t>
      </w:r>
      <w:r w:rsidR="00BD3508">
        <w:rPr>
          <w:b/>
          <w:w w:val="115"/>
          <w:sz w:val="20"/>
        </w:rPr>
        <w:t>futsal</w:t>
      </w:r>
      <w:r w:rsidR="00DE1E71">
        <w:rPr>
          <w:b/>
          <w:w w:val="115"/>
          <w:sz w:val="20"/>
        </w:rPr>
        <w:t xml:space="preserve"> f</w:t>
      </w:r>
      <w:r w:rsidR="00566DC0">
        <w:rPr>
          <w:b/>
          <w:w w:val="115"/>
          <w:sz w:val="20"/>
        </w:rPr>
        <w:t>eminino</w:t>
      </w:r>
      <w:r w:rsidR="00B44122">
        <w:rPr>
          <w:b/>
          <w:w w:val="115"/>
          <w:sz w:val="20"/>
        </w:rPr>
        <w:t xml:space="preserve"> </w:t>
      </w:r>
      <w:r w:rsidR="00FB7CE2">
        <w:rPr>
          <w:b/>
          <w:w w:val="115"/>
          <w:sz w:val="20"/>
        </w:rPr>
        <w:t>Go Athletic.</w:t>
      </w:r>
    </w:p>
    <w:p w:rsidR="009355C4" w:rsidRDefault="009355C4">
      <w:pPr>
        <w:pStyle w:val="Corpodetexto"/>
        <w:rPr>
          <w:w w:val="115"/>
        </w:rPr>
      </w:pPr>
    </w:p>
    <w:p w:rsidR="009355C4" w:rsidRPr="009355C4" w:rsidRDefault="009355C4">
      <w:pPr>
        <w:pStyle w:val="Corpodetexto"/>
        <w:rPr>
          <w:w w:val="115"/>
        </w:rPr>
      </w:pPr>
    </w:p>
    <w:p w:rsidR="00DE1E71" w:rsidRPr="003431AC" w:rsidRDefault="009355C4" w:rsidP="00B44122">
      <w:pPr>
        <w:pStyle w:val="Corpodetexto"/>
        <w:ind w:left="720" w:firstLine="720"/>
        <w:rPr>
          <w:w w:val="115"/>
          <w:sz w:val="20"/>
        </w:rPr>
      </w:pPr>
      <w:r w:rsidRPr="003431AC">
        <w:rPr>
          <w:sz w:val="22"/>
        </w:rPr>
        <w:t>Concede moção de louvor a</w:t>
      </w:r>
      <w:r w:rsidR="00566DC0" w:rsidRPr="003431AC">
        <w:rPr>
          <w:sz w:val="22"/>
        </w:rPr>
        <w:t xml:space="preserve"> </w:t>
      </w:r>
      <w:r w:rsidR="00566DC0" w:rsidRPr="003431AC">
        <w:rPr>
          <w:w w:val="115"/>
          <w:sz w:val="20"/>
        </w:rPr>
        <w:t>equipe</w:t>
      </w:r>
      <w:r w:rsidR="00566DC0" w:rsidRPr="003431AC">
        <w:rPr>
          <w:b/>
          <w:w w:val="115"/>
          <w:sz w:val="20"/>
        </w:rPr>
        <w:t xml:space="preserve"> </w:t>
      </w:r>
      <w:r w:rsidR="00566DC0" w:rsidRPr="003431AC">
        <w:rPr>
          <w:w w:val="115"/>
          <w:sz w:val="20"/>
        </w:rPr>
        <w:t>de fut</w:t>
      </w:r>
      <w:r w:rsidR="00BD3508">
        <w:rPr>
          <w:w w:val="115"/>
          <w:sz w:val="20"/>
        </w:rPr>
        <w:t>sal</w:t>
      </w:r>
      <w:r w:rsidR="00566DC0" w:rsidRPr="003431AC">
        <w:rPr>
          <w:w w:val="115"/>
          <w:sz w:val="20"/>
        </w:rPr>
        <w:t xml:space="preserve"> feminino</w:t>
      </w:r>
      <w:r w:rsidR="00BD3508">
        <w:rPr>
          <w:sz w:val="22"/>
        </w:rPr>
        <w:t xml:space="preserve"> </w:t>
      </w:r>
      <w:r w:rsidR="00BD3508">
        <w:rPr>
          <w:w w:val="115"/>
          <w:sz w:val="20"/>
        </w:rPr>
        <w:t>Trem Bala</w:t>
      </w:r>
      <w:r w:rsidR="00566DC0" w:rsidRPr="003431AC">
        <w:rPr>
          <w:w w:val="115"/>
          <w:sz w:val="20"/>
        </w:rPr>
        <w:t xml:space="preserve"> que se consagraram </w:t>
      </w:r>
      <w:r w:rsidR="00FC0EC1">
        <w:rPr>
          <w:w w:val="115"/>
          <w:sz w:val="20"/>
        </w:rPr>
        <w:t>vice-</w:t>
      </w:r>
      <w:r w:rsidR="00566DC0" w:rsidRPr="003431AC">
        <w:rPr>
          <w:w w:val="115"/>
          <w:sz w:val="20"/>
        </w:rPr>
        <w:t>c</w:t>
      </w:r>
      <w:r w:rsidR="00B44122" w:rsidRPr="003431AC">
        <w:rPr>
          <w:w w:val="115"/>
          <w:sz w:val="20"/>
        </w:rPr>
        <w:t xml:space="preserve">ampeãs da </w:t>
      </w:r>
      <w:r w:rsidR="00BD3508">
        <w:rPr>
          <w:w w:val="115"/>
          <w:sz w:val="20"/>
        </w:rPr>
        <w:t>Copa Aurora Tri Legal de Futsal – 1º Edição</w:t>
      </w:r>
      <w:r w:rsidR="00DE1E71" w:rsidRPr="003431AC">
        <w:rPr>
          <w:w w:val="115"/>
          <w:sz w:val="20"/>
        </w:rPr>
        <w:t>.</w:t>
      </w:r>
    </w:p>
    <w:p w:rsidR="009355C4" w:rsidRPr="003431AC" w:rsidRDefault="00DE1E71" w:rsidP="00B44122">
      <w:pPr>
        <w:pStyle w:val="Corpodetexto"/>
        <w:ind w:left="720" w:firstLine="720"/>
        <w:rPr>
          <w:sz w:val="24"/>
        </w:rPr>
      </w:pPr>
      <w:r w:rsidRPr="003431AC">
        <w:rPr>
          <w:w w:val="115"/>
          <w:sz w:val="20"/>
        </w:rPr>
        <w:t>E como apoio e incentivo a categoria.</w:t>
      </w:r>
    </w:p>
    <w:p w:rsidR="009355C4" w:rsidRPr="003431AC" w:rsidRDefault="009355C4" w:rsidP="009355C4">
      <w:pPr>
        <w:pStyle w:val="Corpodetexto"/>
        <w:rPr>
          <w:sz w:val="24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9355C4">
      <w:pPr>
        <w:pStyle w:val="Corpodetexto"/>
        <w:spacing w:before="168"/>
        <w:ind w:left="1455" w:right="160"/>
        <w:jc w:val="right"/>
        <w:rPr>
          <w:spacing w:val="-7"/>
          <w:w w:val="118"/>
        </w:rPr>
      </w:pPr>
    </w:p>
    <w:p w:rsidR="00B44122" w:rsidRDefault="00B44122" w:rsidP="00BD3508">
      <w:pPr>
        <w:pStyle w:val="Corpodetexto"/>
        <w:spacing w:before="168"/>
        <w:ind w:right="160"/>
        <w:rPr>
          <w:spacing w:val="-7"/>
          <w:w w:val="118"/>
        </w:rPr>
      </w:pPr>
    </w:p>
    <w:p w:rsidR="00DB2DEC" w:rsidRDefault="00272264" w:rsidP="009355C4">
      <w:pPr>
        <w:pStyle w:val="Corpodetexto"/>
        <w:spacing w:before="168"/>
        <w:ind w:left="1455" w:right="160"/>
        <w:jc w:val="right"/>
      </w:pPr>
      <w:r>
        <w:rPr>
          <w:spacing w:val="-7"/>
          <w:w w:val="118"/>
        </w:rPr>
        <w:t>C</w:t>
      </w:r>
      <w:r>
        <w:rPr>
          <w:spacing w:val="10"/>
          <w:w w:val="117"/>
        </w:rPr>
        <w:t>a</w:t>
      </w:r>
      <w:r>
        <w:rPr>
          <w:spacing w:val="6"/>
          <w:w w:val="117"/>
        </w:rPr>
        <w:t>n</w:t>
      </w:r>
      <w:r>
        <w:rPr>
          <w:spacing w:val="6"/>
          <w:w w:val="127"/>
        </w:rPr>
        <w:t>g</w:t>
      </w:r>
      <w:r>
        <w:rPr>
          <w:spacing w:val="6"/>
          <w:w w:val="117"/>
        </w:rPr>
        <w:t>u</w:t>
      </w:r>
      <w:r>
        <w:rPr>
          <w:spacing w:val="6"/>
          <w:w w:val="112"/>
        </w:rPr>
        <w:t>ç</w:t>
      </w:r>
      <w:r>
        <w:rPr>
          <w:spacing w:val="6"/>
          <w:w w:val="117"/>
        </w:rPr>
        <w:t>u</w:t>
      </w:r>
      <w:r>
        <w:rPr>
          <w:spacing w:val="-1"/>
          <w:w w:val="64"/>
        </w:rPr>
        <w:t>/</w:t>
      </w:r>
      <w:r>
        <w:rPr>
          <w:spacing w:val="-6"/>
          <w:w w:val="120"/>
        </w:rPr>
        <w:t>R</w:t>
      </w:r>
      <w:r>
        <w:rPr>
          <w:spacing w:val="6"/>
          <w:w w:val="133"/>
        </w:rPr>
        <w:t>S</w:t>
      </w:r>
      <w:r>
        <w:rPr>
          <w:w w:val="87"/>
        </w:rPr>
        <w:t>,</w:t>
      </w:r>
      <w:r>
        <w:rPr>
          <w:spacing w:val="9"/>
        </w:rPr>
        <w:t xml:space="preserve"> </w:t>
      </w:r>
      <w:r w:rsidR="00BD3508">
        <w:rPr>
          <w:spacing w:val="5"/>
          <w:w w:val="122"/>
        </w:rPr>
        <w:t>11</w:t>
      </w:r>
      <w:r>
        <w:rPr>
          <w:spacing w:val="12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 w:rsidR="00BD3508">
        <w:rPr>
          <w:spacing w:val="6"/>
          <w:w w:val="115"/>
        </w:rPr>
        <w:t>outubro</w:t>
      </w:r>
      <w:r>
        <w:rPr>
          <w:spacing w:val="17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>
        <w:rPr>
          <w:spacing w:val="5"/>
          <w:w w:val="122"/>
        </w:rPr>
        <w:t>202</w:t>
      </w:r>
      <w:r w:rsidR="009355C4">
        <w:rPr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272264">
      <w:pPr>
        <w:pStyle w:val="Heading1"/>
        <w:ind w:left="1446"/>
      </w:pPr>
      <w:r>
        <w:rPr>
          <w:w w:val="120"/>
        </w:rPr>
        <w:t>Jardel</w:t>
      </w:r>
      <w:r>
        <w:rPr>
          <w:spacing w:val="10"/>
          <w:w w:val="120"/>
        </w:rPr>
        <w:t xml:space="preserve"> </w:t>
      </w:r>
      <w:r>
        <w:rPr>
          <w:w w:val="120"/>
        </w:rPr>
        <w:t>Souza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29"/>
          <w:w w:val="120"/>
        </w:rPr>
        <w:t xml:space="preserve"> </w:t>
      </w:r>
      <w:r>
        <w:rPr>
          <w:w w:val="120"/>
        </w:rPr>
        <w:t>Oliveira</w:t>
      </w:r>
    </w:p>
    <w:p w:rsidR="00DB2DEC" w:rsidRDefault="00272264">
      <w:pPr>
        <w:pStyle w:val="Corpodetexto"/>
        <w:spacing w:before="4"/>
        <w:ind w:left="4199"/>
      </w:pPr>
      <w:r>
        <w:rPr>
          <w:w w:val="115"/>
        </w:rPr>
        <w:t>Vereador</w:t>
      </w:r>
      <w:r>
        <w:rPr>
          <w:spacing w:val="31"/>
          <w:w w:val="115"/>
        </w:rPr>
        <w:t xml:space="preserve"> </w:t>
      </w:r>
      <w:r>
        <w:rPr>
          <w:w w:val="115"/>
        </w:rPr>
        <w:t>Bancada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PSDB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  <w:r>
        <w:rPr>
          <w:rFonts w:ascii="Cambria"/>
          <w:spacing w:val="-1"/>
          <w:w w:val="120"/>
          <w:sz w:val="16"/>
        </w:rPr>
        <w:lastRenderedPageBreak/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9355C4">
        <w:rPr>
          <w:rFonts w:ascii="Cambria"/>
          <w:spacing w:val="1"/>
          <w:w w:val="120"/>
          <w:sz w:val="16"/>
        </w:rPr>
        <w:t xml:space="preserve">  </w:t>
      </w:r>
      <w:r>
        <w:rPr>
          <w:rFonts w:ascii="Cambria"/>
          <w:spacing w:val="-2"/>
          <w:w w:val="115"/>
          <w:sz w:val="16"/>
        </w:rPr>
        <w:t>Assessor</w:t>
      </w:r>
      <w:r w:rsidR="009355C4">
        <w:rPr>
          <w:rFonts w:ascii="Cambria"/>
          <w:spacing w:val="-2"/>
          <w:w w:val="115"/>
          <w:sz w:val="16"/>
        </w:rPr>
        <w:t xml:space="preserve"> 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0F461E">
      <w:pPr>
        <w:pStyle w:val="Corpodetexto"/>
        <w:spacing w:before="4"/>
        <w:rPr>
          <w:rFonts w:ascii="Cambria"/>
          <w:sz w:val="18"/>
        </w:rPr>
      </w:pPr>
      <w:r w:rsidRPr="000F461E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0134AD"/>
    <w:rsid w:val="000F461E"/>
    <w:rsid w:val="0026723C"/>
    <w:rsid w:val="00272264"/>
    <w:rsid w:val="003431AC"/>
    <w:rsid w:val="00566DC0"/>
    <w:rsid w:val="00880972"/>
    <w:rsid w:val="009355C4"/>
    <w:rsid w:val="00B44122"/>
    <w:rsid w:val="00BD3508"/>
    <w:rsid w:val="00DB2DEC"/>
    <w:rsid w:val="00DE1E71"/>
    <w:rsid w:val="00E61121"/>
    <w:rsid w:val="00FB7CE2"/>
    <w:rsid w:val="00FC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dcterms:created xsi:type="dcterms:W3CDTF">2022-10-11T14:03:00Z</dcterms:created>
  <dcterms:modified xsi:type="dcterms:W3CDTF">2022-10-11T14:03:00Z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