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114/2022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</w:t>
      </w:r>
      <w:r>
        <w:rPr>
          <w:rFonts w:ascii="Arial" w:hAnsi="Arial" w:cs="Arial"/>
          <w:sz w:val="22"/>
          <w:szCs w:val="22"/>
        </w:rPr>
        <w:t xml:space="preserve">e Administração</w:t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0228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Gestão e Manutenção dos Serviços</w:t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</w:t>
      </w:r>
      <w:r>
        <w:rPr>
          <w:rFonts w:ascii="Arial" w:hAnsi="Arial" w:cs="Arial"/>
          <w:sz w:val="22"/>
          <w:szCs w:val="22"/>
        </w:rPr>
        <w:t xml:space="preserve">2345</w:t>
      </w:r>
      <w:r>
        <w:rPr>
          <w:rFonts w:ascii="Arial" w:hAnsi="Arial" w:cs="Arial"/>
          <w:sz w:val="22"/>
          <w:szCs w:val="22"/>
        </w:rPr>
        <w:t xml:space="preserve"> - Manutenção dos serviços</w:t>
      </w:r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 Secretaria</w:t>
      </w:r>
      <w:r>
        <w:rPr>
          <w:rFonts w:ascii="Arial" w:hAnsi="Arial" w:cs="Arial"/>
          <w:sz w:val="22"/>
          <w:szCs w:val="22"/>
        </w:rPr>
        <w:t xml:space="preserve"> de Gestão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Serviços Pessoa Jurídica</w:t>
      </w:r>
      <w:r/>
    </w:p>
    <w:p>
      <w:pPr>
        <w:pStyle w:val="888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150.000,00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Assistência Social e Direitos Humanos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0215</w:t>
      </w:r>
      <w:r>
        <w:rPr>
          <w:rFonts w:ascii="Arial" w:hAnsi="Arial" w:cs="Arial"/>
          <w:sz w:val="22"/>
          <w:szCs w:val="22"/>
        </w:rPr>
        <w:t xml:space="preserve"> – Proteção Social Básica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OE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00</w:t>
      </w:r>
      <w:r>
        <w:rPr>
          <w:rFonts w:ascii="Arial" w:hAnsi="Arial" w:cs="Arial"/>
          <w:sz w:val="22"/>
          <w:szCs w:val="22"/>
        </w:rPr>
        <w:t xml:space="preserve">44 – Contribuições ao Serviço de Proteção Social Especial Básica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150.000,00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</w:t>
      </w:r>
      <w:r>
        <w:rPr>
          <w:rFonts w:ascii="Arial" w:hAnsi="Arial" w:cs="Arial"/>
          <w:sz w:val="22"/>
          <w:szCs w:val="22"/>
        </w:rPr>
        <w:t xml:space="preserve">178.0</w:t>
      </w:r>
      <w:r>
        <w:rPr>
          <w:rFonts w:ascii="Arial" w:hAnsi="Arial" w:cs="Arial"/>
          <w:sz w:val="22"/>
          <w:szCs w:val="22"/>
        </w:rPr>
        <w:t xml:space="preserve">00</w:t>
      </w:r>
      <w:r>
        <w:rPr>
          <w:rFonts w:ascii="Arial" w:hAnsi="Arial" w:cs="Arial"/>
          <w:sz w:val="22"/>
          <w:szCs w:val="22"/>
        </w:rPr>
        <w:t xml:space="preserve">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OE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8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8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0044 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Contribuições ao Serviço de Proteção Social Especial Básica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/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Damas de Caridade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/>
            <w:r/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/>
            <w:r/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8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8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178.000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</w:tbl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11 de novembro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8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8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6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6"/>
      <w:rPr>
        <w:b/>
        <w:bCs/>
      </w:rPr>
    </w:pPr>
    <w:r>
      <w:rPr>
        <w:b/>
        <w:bCs/>
      </w:rPr>
    </w:r>
    <w:r/>
  </w:p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7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7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7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90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4"/>
    <w:next w:val="884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90"/>
    <w:uiPriority w:val="99"/>
  </w:style>
  <w:style w:type="character" w:styleId="737">
    <w:name w:val="Footer Char"/>
    <w:basedOn w:val="885"/>
    <w:link w:val="892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92"/>
    <w:uiPriority w:val="99"/>
  </w:style>
  <w:style w:type="table" w:styleId="740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Body Text 2"/>
    <w:basedOn w:val="884"/>
    <w:link w:val="889"/>
    <w:pPr>
      <w:jc w:val="center"/>
    </w:pPr>
    <w:rPr>
      <w:szCs w:val="20"/>
    </w:rPr>
  </w:style>
  <w:style w:type="character" w:styleId="889" w:customStyle="1">
    <w:name w:val="Corpo de texto 2 Char"/>
    <w:basedOn w:val="885"/>
    <w:link w:val="888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90">
    <w:name w:val="Header"/>
    <w:basedOn w:val="884"/>
    <w:link w:val="891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1" w:customStyle="1">
    <w:name w:val="Cabeçalho Char"/>
    <w:basedOn w:val="885"/>
    <w:link w:val="89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2">
    <w:name w:val="Footer"/>
    <w:basedOn w:val="884"/>
    <w:link w:val="893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3" w:customStyle="1">
    <w:name w:val="Rodapé Char"/>
    <w:basedOn w:val="885"/>
    <w:link w:val="892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4">
    <w:name w:val="Balloon Text"/>
    <w:basedOn w:val="884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Texto de balão Char"/>
    <w:basedOn w:val="885"/>
    <w:link w:val="894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6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11</cp:revision>
  <dcterms:created xsi:type="dcterms:W3CDTF">2017-11-08T12:14:00Z</dcterms:created>
  <dcterms:modified xsi:type="dcterms:W3CDTF">2022-11-11T19:39:15Z</dcterms:modified>
</cp:coreProperties>
</file>