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PROJETO DE LEI Nº </w:t>
      </w:r>
      <w:r>
        <w:rPr>
          <w:rFonts w:ascii="Arial" w:hAnsi="Arial" w:cs="Arial"/>
          <w:color w:val="ff0000"/>
          <w:sz w:val="24"/>
        </w:rPr>
        <w:t xml:space="preserve">XX</w:t>
      </w:r>
      <w:r>
        <w:rPr>
          <w:rFonts w:ascii="Arial" w:hAnsi="Arial" w:cs="Arial"/>
          <w:sz w:val="24"/>
        </w:rPr>
        <w:t xml:space="preserve">, DE </w:t>
      </w:r>
      <w:r>
        <w:rPr>
          <w:rFonts w:ascii="Arial" w:hAnsi="Arial" w:cs="Arial"/>
          <w:color w:val="ff0000"/>
          <w:sz w:val="24"/>
        </w:rPr>
        <w:t xml:space="preserve">XX</w:t>
      </w:r>
      <w:r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color w:val="ff0000"/>
          <w:sz w:val="24"/>
        </w:rPr>
        <w:t xml:space="preserve">XXX</w:t>
      </w:r>
      <w:r>
        <w:rPr>
          <w:rFonts w:ascii="Arial" w:hAnsi="Arial" w:cs="Arial"/>
          <w:sz w:val="24"/>
        </w:rPr>
        <w:t xml:space="preserve"> DE 2022.</w:t>
      </w:r>
      <w:r/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ind w:left="439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TORNA OBRIGATÓRIO QUADRO INFORMATIVO NAS UNIDADES BÁSICAS DE SAÚDE DO MUNICÍPIO DE CANGUÇU/RS. </w:t>
      </w:r>
      <w:r/>
    </w:p>
    <w:p>
      <w:pPr>
        <w:ind w:left="4395" w:hanging="439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/>
    </w:p>
    <w:p>
      <w:pPr>
        <w:ind w:left="4395" w:hanging="439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Autoria: Poder Legislativo Municipal. </w:t>
      </w:r>
      <w:r/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/>
    </w:p>
    <w:p>
      <w:pPr>
        <w:ind w:firstLine="99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 PREFEITO MUNICIPAL DE CANGUÇU, ESTADO DO RIO GRANDE DO SUL:</w:t>
      </w:r>
      <w:r/>
    </w:p>
    <w:p>
      <w:pPr>
        <w:ind w:firstLine="99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Faço saber que a Câmara Municipal aprova e eu sanc</w:t>
      </w:r>
      <w:r>
        <w:rPr>
          <w:rFonts w:ascii="Arial" w:hAnsi="Arial" w:cs="Arial"/>
          <w:sz w:val="24"/>
        </w:rPr>
        <w:t xml:space="preserve">iono a seguinte Lei:</w:t>
      </w:r>
      <w:r/>
    </w:p>
    <w:p>
      <w:pPr>
        <w:ind w:firstLine="992"/>
        <w:jc w:val="both"/>
        <w:tabs>
          <w:tab w:val="left" w:pos="2480" w:leader="none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Art. 1º - Fica o Município de Canguçu/RS obrigado a fixar nas Unidades Básicas de Saúdes locais</w:t>
      </w:r>
      <w:r>
        <w:rPr>
          <w:rFonts w:ascii="Arial" w:hAnsi="Arial" w:cs="Arial"/>
          <w:sz w:val="24"/>
        </w:rPr>
        <w:t xml:space="preserve">,</w:t>
      </w:r>
      <w:r>
        <w:rPr>
          <w:rFonts w:ascii="Arial" w:hAnsi="Arial" w:cs="Arial"/>
          <w:sz w:val="24"/>
        </w:rPr>
        <w:t xml:space="preserve"> quadro informativo em lugar visível a todos que ingressem no local.</w:t>
      </w:r>
      <w:r/>
    </w:p>
    <w:p>
      <w:pPr>
        <w:ind w:firstLine="99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Art. 2º - O quadro informativo deve conter as seguintes informações:</w:t>
      </w:r>
      <w:r/>
    </w:p>
    <w:p>
      <w:pPr>
        <w:pStyle w:val="692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Id</w:t>
      </w:r>
      <w:r>
        <w:rPr>
          <w:rFonts w:ascii="Arial" w:hAnsi="Arial" w:cs="Arial"/>
          <w:sz w:val="24"/>
        </w:rPr>
        <w:t xml:space="preserve">entificação e horário de atendimento;</w:t>
      </w:r>
      <w:r/>
    </w:p>
    <w:p>
      <w:pPr>
        <w:pStyle w:val="692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Mapa de abrangência com a cobertura de cada equipe;</w:t>
      </w:r>
      <w:r/>
    </w:p>
    <w:p>
      <w:pPr>
        <w:pStyle w:val="692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Identificação do Gerente da Atenção Básica no território e dos componentes de cada equipe da UBS;</w:t>
      </w:r>
      <w:r/>
    </w:p>
    <w:p>
      <w:pPr>
        <w:pStyle w:val="692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Relação de serviços disponíveis; </w:t>
      </w:r>
      <w:r/>
    </w:p>
    <w:p>
      <w:pPr>
        <w:pStyle w:val="692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Detalhamento das escalas de atendi</w:t>
      </w:r>
      <w:r>
        <w:rPr>
          <w:rFonts w:ascii="Arial" w:hAnsi="Arial" w:cs="Arial"/>
          <w:sz w:val="24"/>
        </w:rPr>
        <w:t xml:space="preserve">mento de cada equipe</w:t>
      </w:r>
      <w:r/>
    </w:p>
    <w:p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Parágrafo</w:t>
      </w:r>
      <w:r>
        <w:rPr>
          <w:rFonts w:ascii="Arial" w:hAnsi="Arial" w:cs="Arial"/>
          <w:b/>
          <w:bCs/>
          <w:sz w:val="24"/>
          <w:szCs w:val="24"/>
        </w:rPr>
        <w:t xml:space="preserve"> único. </w:t>
      </w:r>
      <w:r>
        <w:rPr>
          <w:rFonts w:ascii="Arial" w:hAnsi="Arial" w:cs="Arial"/>
          <w:sz w:val="24"/>
          <w:szCs w:val="24"/>
        </w:rPr>
        <w:t xml:space="preserve">As informações presentes no quadro devem ser atualizadas diariamente.</w:t>
      </w:r>
      <w:r/>
    </w:p>
    <w:p>
      <w:pPr>
        <w:ind w:left="708"/>
        <w:jc w:val="both"/>
      </w:pPr>
      <w:r>
        <w:rPr>
          <w:rFonts w:ascii="Arial" w:hAnsi="Arial" w:cs="Arial"/>
          <w:sz w:val="24"/>
          <w:szCs w:val="24"/>
        </w:rPr>
        <w:t xml:space="preserve">    Art. 3º Essa Lei será regulamentada naquilo que couber.</w:t>
      </w:r>
      <w:r/>
    </w:p>
    <w:p>
      <w:pPr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Art. 4º Esta Lei entra em vigor na data de sua publicação.</w:t>
      </w:r>
      <w:r/>
    </w:p>
    <w:p>
      <w:pPr>
        <w:jc w:val="both"/>
        <w:rPr>
          <w:rFonts w:ascii="Arial" w:hAnsi="Arial" w:cs="Arial"/>
          <w:sz w:val="24"/>
          <w:szCs w:val="24"/>
        </w:rPr>
      </w:pPr>
      <w:r>
        <w:t xml:space="preserve">                 </w:t>
      </w:r>
      <w:r/>
    </w:p>
    <w:p>
      <w:pPr>
        <w:jc w:val="center"/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GABINETE DO PREFEITO MUNICIPAL DE</w:t>
      </w:r>
      <w:r/>
    </w:p>
    <w:p>
      <w:pPr>
        <w:jc w:val="center"/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CANGUÇU/RS, 12 DE DEZEMBRO</w:t>
      </w:r>
      <w:r>
        <w:rPr>
          <w:rFonts w:ascii="Arial" w:hAnsi="Arial" w:cs="Arial"/>
          <w:sz w:val="24"/>
        </w:rPr>
        <w:t xml:space="preserve"> DE 2022.</w:t>
      </w:r>
      <w:r/>
    </w:p>
    <w:p>
      <w:pPr>
        <w:ind w:firstLine="99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/>
    </w:p>
    <w:p>
      <w:pPr>
        <w:ind w:firstLine="99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/>
    </w:p>
    <w:p>
      <w:pPr>
        <w:ind w:firstLine="99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/>
    </w:p>
    <w:p>
      <w:pPr>
        <w:ind w:firstLine="992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MARCUS VINICIUS MULLER PEGORARO</w:t>
      </w:r>
      <w:r/>
    </w:p>
    <w:p>
      <w:pPr>
        <w:ind w:firstLine="992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Prefeito Municipal</w:t>
      </w:r>
      <w:r/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/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/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/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/>
    </w:p>
    <w:p>
      <w:pPr>
        <w:ind w:firstLine="99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Autor:</w:t>
      </w:r>
      <w:r/>
    </w:p>
    <w:p>
      <w:pPr>
        <w:ind w:firstLine="992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ORACI DE SOUZA TEIXEIRA</w:t>
      </w:r>
      <w:r/>
    </w:p>
    <w:p>
      <w:pPr>
        <w:ind w:firstLine="992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Vereador / Bancada PSB</w:t>
      </w:r>
      <w:r/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567" w:right="1701" w:bottom="1417" w:left="1701" w:header="600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360"/>
      <w:jc w:val="center"/>
      <w:rPr>
        <w:sz w:val="24"/>
      </w:rPr>
    </w:pPr>
    <w:r>
      <w:rPr>
        <w:sz w:val="24"/>
      </w:rPr>
      <w:t xml:space="preserve">    </w:t>
    </w:r>
    <w:r>
      <w:rPr>
        <w:sz w:val="24"/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638175" cy="657225"/>
              <wp:effectExtent l="0" t="0" r="0" b="0"/>
              <wp:docPr id="1" name="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38175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0.2pt;height:51.8pt;mso-wrap-distance-left:0.0pt;mso-wrap-distance-top:0.0pt;mso-wrap-distance-right:0.0pt;mso-wrap-distance-bottom:0.0pt;" stroked="f">
              <v:path textboxrect="0,0,0,0"/>
              <v:imagedata r:id="rId1" o:title=""/>
            </v:shape>
          </w:pict>
        </mc:Fallback>
      </mc:AlternateContent>
    </w:r>
    <w:r/>
  </w:p>
  <w:p>
    <w:pPr>
      <w:jc w:val="center"/>
      <w:spacing w:after="0" w:line="240" w:lineRule="auto"/>
      <w:tabs>
        <w:tab w:val="left" w:pos="1967" w:leader="none"/>
        <w:tab w:val="center" w:pos="4677" w:leader="none"/>
      </w:tabs>
      <w:rPr>
        <w:rFonts w:ascii="Arial" w:hAnsi="Arial" w:cs="Arial"/>
        <w:sz w:val="24"/>
      </w:rPr>
    </w:pPr>
    <w:r>
      <w:rPr>
        <w:rFonts w:ascii="Arial" w:hAnsi="Arial" w:cs="Arial"/>
        <w:sz w:val="24"/>
      </w:rPr>
      <w:t xml:space="preserve">CÂMARA MUNICIPAL DE CANGUÇU</w:t>
    </w:r>
    <w:r/>
  </w:p>
  <w:p>
    <w:pPr>
      <w:jc w:val="center"/>
      <w:spacing w:after="0" w:line="240" w:lineRule="auto"/>
      <w:rPr>
        <w:rFonts w:ascii="Arial" w:hAnsi="Arial" w:cs="Arial"/>
        <w:b/>
      </w:rPr>
    </w:pPr>
    <w:r>
      <w:rPr>
        <w:rFonts w:ascii="Arial" w:hAnsi="Arial" w:cs="Arial"/>
        <w:b/>
      </w:rPr>
      <w:t xml:space="preserve">ESTADO DO RIO GRANDE DO SUL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right"/>
      <w:pPr>
        <w:ind w:left="170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42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14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86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8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0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02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74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4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34">
    <w:name w:val="Title Char"/>
    <w:basedOn w:val="671"/>
    <w:link w:val="694"/>
    <w:uiPriority w:val="10"/>
    <w:rPr>
      <w:sz w:val="48"/>
      <w:szCs w:val="48"/>
    </w:rPr>
  </w:style>
  <w:style w:type="character" w:styleId="36">
    <w:name w:val="Subtitle Char"/>
    <w:basedOn w:val="671"/>
    <w:link w:val="696"/>
    <w:uiPriority w:val="11"/>
    <w:rPr>
      <w:sz w:val="24"/>
      <w:szCs w:val="24"/>
    </w:rPr>
  </w:style>
  <w:style w:type="character" w:styleId="38">
    <w:name w:val="Quote Char"/>
    <w:link w:val="698"/>
    <w:uiPriority w:val="29"/>
    <w:rPr>
      <w:i/>
    </w:rPr>
  </w:style>
  <w:style w:type="character" w:styleId="40">
    <w:name w:val="Intense Quote Char"/>
    <w:link w:val="700"/>
    <w:uiPriority w:val="30"/>
    <w:rPr>
      <w:i/>
    </w:rPr>
  </w:style>
  <w:style w:type="character" w:styleId="175">
    <w:name w:val="Footnote Text Char"/>
    <w:link w:val="835"/>
    <w:uiPriority w:val="99"/>
    <w:rPr>
      <w:sz w:val="18"/>
    </w:rPr>
  </w:style>
  <w:style w:type="character" w:styleId="178">
    <w:name w:val="Endnote Text Char"/>
    <w:link w:val="838"/>
    <w:uiPriority w:val="99"/>
    <w:rPr>
      <w:sz w:val="20"/>
    </w:rPr>
  </w:style>
  <w:style w:type="paragraph" w:styleId="670" w:default="1">
    <w:name w:val="Normal"/>
    <w:qFormat/>
    <w:pPr>
      <w:spacing w:after="160" w:line="259" w:lineRule="auto"/>
    </w:pPr>
    <w:rPr>
      <w:rFonts w:eastAsia="Times New Roman" w:cs="Times New Roman"/>
    </w:rPr>
  </w:style>
  <w:style w:type="character" w:styleId="671" w:default="1">
    <w:name w:val="Default Paragraph Font"/>
    <w:uiPriority w:val="1"/>
    <w:semiHidden/>
    <w:unhideWhenUsed/>
  </w:style>
  <w:style w:type="table" w:styleId="67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3" w:default="1">
    <w:name w:val="No List"/>
    <w:uiPriority w:val="99"/>
    <w:semiHidden/>
    <w:unhideWhenUsed/>
  </w:style>
  <w:style w:type="paragraph" w:styleId="674" w:customStyle="1">
    <w:name w:val="Heading 1"/>
    <w:basedOn w:val="670"/>
    <w:next w:val="670"/>
    <w:link w:val="67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5" w:customStyle="1">
    <w:name w:val="Heading 1 Char"/>
    <w:basedOn w:val="671"/>
    <w:link w:val="674"/>
    <w:uiPriority w:val="9"/>
    <w:rPr>
      <w:rFonts w:ascii="Arial" w:hAnsi="Arial" w:eastAsia="Arial" w:cs="Arial"/>
      <w:sz w:val="40"/>
      <w:szCs w:val="40"/>
    </w:rPr>
  </w:style>
  <w:style w:type="paragraph" w:styleId="676" w:customStyle="1">
    <w:name w:val="Heading 2"/>
    <w:basedOn w:val="670"/>
    <w:next w:val="670"/>
    <w:link w:val="6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7" w:customStyle="1">
    <w:name w:val="Heading 2 Char"/>
    <w:basedOn w:val="671"/>
    <w:link w:val="676"/>
    <w:uiPriority w:val="9"/>
    <w:rPr>
      <w:rFonts w:ascii="Arial" w:hAnsi="Arial" w:eastAsia="Arial" w:cs="Arial"/>
      <w:sz w:val="34"/>
    </w:rPr>
  </w:style>
  <w:style w:type="paragraph" w:styleId="678" w:customStyle="1">
    <w:name w:val="Heading 3"/>
    <w:basedOn w:val="670"/>
    <w:next w:val="670"/>
    <w:link w:val="6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9" w:customStyle="1">
    <w:name w:val="Heading 3 Char"/>
    <w:basedOn w:val="671"/>
    <w:link w:val="678"/>
    <w:uiPriority w:val="9"/>
    <w:rPr>
      <w:rFonts w:ascii="Arial" w:hAnsi="Arial" w:eastAsia="Arial" w:cs="Arial"/>
      <w:sz w:val="30"/>
      <w:szCs w:val="30"/>
    </w:rPr>
  </w:style>
  <w:style w:type="paragraph" w:styleId="680" w:customStyle="1">
    <w:name w:val="Heading 4"/>
    <w:basedOn w:val="670"/>
    <w:next w:val="670"/>
    <w:link w:val="6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1" w:customStyle="1">
    <w:name w:val="Heading 4 Char"/>
    <w:basedOn w:val="671"/>
    <w:link w:val="680"/>
    <w:uiPriority w:val="9"/>
    <w:rPr>
      <w:rFonts w:ascii="Arial" w:hAnsi="Arial" w:eastAsia="Arial" w:cs="Arial"/>
      <w:b/>
      <w:bCs/>
      <w:sz w:val="26"/>
      <w:szCs w:val="26"/>
    </w:rPr>
  </w:style>
  <w:style w:type="paragraph" w:styleId="682" w:customStyle="1">
    <w:name w:val="Heading 5"/>
    <w:basedOn w:val="670"/>
    <w:next w:val="670"/>
    <w:link w:val="6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3" w:customStyle="1">
    <w:name w:val="Heading 5 Char"/>
    <w:basedOn w:val="671"/>
    <w:link w:val="682"/>
    <w:uiPriority w:val="9"/>
    <w:rPr>
      <w:rFonts w:ascii="Arial" w:hAnsi="Arial" w:eastAsia="Arial" w:cs="Arial"/>
      <w:b/>
      <w:bCs/>
      <w:sz w:val="24"/>
      <w:szCs w:val="24"/>
    </w:rPr>
  </w:style>
  <w:style w:type="paragraph" w:styleId="684" w:customStyle="1">
    <w:name w:val="Heading 6"/>
    <w:basedOn w:val="670"/>
    <w:next w:val="670"/>
    <w:link w:val="6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character" w:styleId="685" w:customStyle="1">
    <w:name w:val="Heading 6 Char"/>
    <w:basedOn w:val="671"/>
    <w:link w:val="684"/>
    <w:uiPriority w:val="9"/>
    <w:rPr>
      <w:rFonts w:ascii="Arial" w:hAnsi="Arial" w:eastAsia="Arial" w:cs="Arial"/>
      <w:b/>
      <w:bCs/>
      <w:sz w:val="22"/>
      <w:szCs w:val="22"/>
    </w:rPr>
  </w:style>
  <w:style w:type="paragraph" w:styleId="686" w:customStyle="1">
    <w:name w:val="Heading 7"/>
    <w:basedOn w:val="670"/>
    <w:next w:val="670"/>
    <w:link w:val="6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character" w:styleId="687" w:customStyle="1">
    <w:name w:val="Heading 7 Char"/>
    <w:basedOn w:val="671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8" w:customStyle="1">
    <w:name w:val="Heading 8"/>
    <w:basedOn w:val="670"/>
    <w:next w:val="670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character" w:styleId="689" w:customStyle="1">
    <w:name w:val="Heading 8 Char"/>
    <w:basedOn w:val="671"/>
    <w:link w:val="688"/>
    <w:uiPriority w:val="9"/>
    <w:rPr>
      <w:rFonts w:ascii="Arial" w:hAnsi="Arial" w:eastAsia="Arial" w:cs="Arial"/>
      <w:i/>
      <w:iCs/>
      <w:sz w:val="22"/>
      <w:szCs w:val="22"/>
    </w:rPr>
  </w:style>
  <w:style w:type="paragraph" w:styleId="690" w:customStyle="1">
    <w:name w:val="Heading 9"/>
    <w:basedOn w:val="670"/>
    <w:next w:val="670"/>
    <w:link w:val="6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 w:customStyle="1">
    <w:name w:val="Heading 9 Char"/>
    <w:basedOn w:val="671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List Paragraph"/>
    <w:basedOn w:val="670"/>
    <w:uiPriority w:val="34"/>
    <w:qFormat/>
    <w:pPr>
      <w:contextualSpacing/>
      <w:ind w:left="720"/>
    </w:pPr>
  </w:style>
  <w:style w:type="paragraph" w:styleId="693">
    <w:name w:val="No Spacing"/>
    <w:uiPriority w:val="1"/>
    <w:qFormat/>
    <w:pPr>
      <w:spacing w:after="0" w:line="240" w:lineRule="auto"/>
    </w:pPr>
  </w:style>
  <w:style w:type="paragraph" w:styleId="694">
    <w:name w:val="Title"/>
    <w:basedOn w:val="670"/>
    <w:next w:val="670"/>
    <w:link w:val="6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5" w:customStyle="1">
    <w:name w:val="Título Char"/>
    <w:basedOn w:val="671"/>
    <w:link w:val="694"/>
    <w:uiPriority w:val="10"/>
    <w:rPr>
      <w:sz w:val="48"/>
      <w:szCs w:val="48"/>
    </w:rPr>
  </w:style>
  <w:style w:type="paragraph" w:styleId="696">
    <w:name w:val="Subtitle"/>
    <w:basedOn w:val="670"/>
    <w:next w:val="670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 w:customStyle="1">
    <w:name w:val="Subtítulo Char"/>
    <w:basedOn w:val="671"/>
    <w:link w:val="696"/>
    <w:uiPriority w:val="11"/>
    <w:rPr>
      <w:sz w:val="24"/>
      <w:szCs w:val="24"/>
    </w:rPr>
  </w:style>
  <w:style w:type="paragraph" w:styleId="698">
    <w:name w:val="Quote"/>
    <w:basedOn w:val="670"/>
    <w:next w:val="670"/>
    <w:link w:val="699"/>
    <w:uiPriority w:val="29"/>
    <w:qFormat/>
    <w:pPr>
      <w:ind w:left="720" w:right="720"/>
    </w:pPr>
    <w:rPr>
      <w:i/>
    </w:rPr>
  </w:style>
  <w:style w:type="character" w:styleId="699" w:customStyle="1">
    <w:name w:val="Citação Char"/>
    <w:link w:val="698"/>
    <w:uiPriority w:val="29"/>
    <w:rPr>
      <w:i/>
    </w:rPr>
  </w:style>
  <w:style w:type="paragraph" w:styleId="700">
    <w:name w:val="Intense Quote"/>
    <w:basedOn w:val="670"/>
    <w:next w:val="670"/>
    <w:link w:val="70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 w:customStyle="1">
    <w:name w:val="Citação Intensa Char"/>
    <w:link w:val="700"/>
    <w:uiPriority w:val="30"/>
    <w:rPr>
      <w:i/>
    </w:rPr>
  </w:style>
  <w:style w:type="paragraph" w:styleId="702" w:customStyle="1">
    <w:name w:val="Header"/>
    <w:basedOn w:val="670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 w:customStyle="1">
    <w:name w:val="Header Char"/>
    <w:basedOn w:val="671"/>
    <w:link w:val="702"/>
    <w:uiPriority w:val="99"/>
  </w:style>
  <w:style w:type="paragraph" w:styleId="704" w:customStyle="1">
    <w:name w:val="Footer"/>
    <w:basedOn w:val="670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 w:customStyle="1">
    <w:name w:val="Footer Char"/>
    <w:basedOn w:val="671"/>
    <w:link w:val="704"/>
    <w:uiPriority w:val="99"/>
  </w:style>
  <w:style w:type="paragraph" w:styleId="706" w:customStyle="1">
    <w:name w:val="Caption"/>
    <w:basedOn w:val="670"/>
    <w:next w:val="67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 w:customStyle="1">
    <w:name w:val="Caption Char"/>
    <w:link w:val="704"/>
    <w:uiPriority w:val="99"/>
  </w:style>
  <w:style w:type="table" w:styleId="708">
    <w:name w:val="Table Grid"/>
    <w:basedOn w:val="6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 w:customStyle="1">
    <w:name w:val="Table Grid Light"/>
    <w:basedOn w:val="67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 w:customStyle="1">
    <w:name w:val="Plain Table 1"/>
    <w:basedOn w:val="67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 w:customStyle="1">
    <w:name w:val="Plain Table 2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 w:customStyle="1">
    <w:name w:val="Plain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 w:customStyle="1">
    <w:name w:val="Plain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Plain Table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 w:customStyle="1">
    <w:name w:val="Grid Table 4 - Accent 1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8" w:customStyle="1">
    <w:name w:val="Grid Table 4 - Accent 2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9" w:customStyle="1">
    <w:name w:val="Grid Table 4 - Accent 3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0" w:customStyle="1">
    <w:name w:val="Grid Table 4 - Accent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1" w:customStyle="1">
    <w:name w:val="Grid Table 4 - Accent 5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2" w:customStyle="1">
    <w:name w:val="Grid Table 4 - Accent 6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3" w:customStyle="1">
    <w:name w:val="Grid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1" w:customStyle="1">
    <w:name w:val="Grid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2" w:customStyle="1">
    <w:name w:val="Grid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3" w:customStyle="1">
    <w:name w:val="Grid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4" w:customStyle="1">
    <w:name w:val="Grid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5" w:customStyle="1">
    <w:name w:val="Grid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6" w:customStyle="1">
    <w:name w:val="Grid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7" w:customStyle="1">
    <w:name w:val="Grid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58" w:customStyle="1">
    <w:name w:val="Grid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59" w:customStyle="1">
    <w:name w:val="Grid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0" w:customStyle="1">
    <w:name w:val="Grid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1" w:customStyle="1">
    <w:name w:val="Grid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2" w:customStyle="1">
    <w:name w:val="Grid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3" w:customStyle="1">
    <w:name w:val="Grid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4" w:customStyle="1">
    <w:name w:val="List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8" w:customStyle="1">
    <w:name w:val="List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0" w:customStyle="1">
    <w:name w:val="List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1" w:customStyle="1">
    <w:name w:val="List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2" w:customStyle="1">
    <w:name w:val="List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3" w:customStyle="1">
    <w:name w:val="List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4" w:customStyle="1">
    <w:name w:val="List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5" w:customStyle="1">
    <w:name w:val="List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6" w:customStyle="1">
    <w:name w:val="List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7" w:customStyle="1">
    <w:name w:val="List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8" w:customStyle="1">
    <w:name w:val="List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9" w:customStyle="1">
    <w:name w:val="List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0" w:customStyle="1">
    <w:name w:val="List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1" w:customStyle="1">
    <w:name w:val="List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2" w:customStyle="1">
    <w:name w:val="List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3" w:customStyle="1">
    <w:name w:val="Lined - Accent"/>
    <w:basedOn w:val="672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4" w:customStyle="1">
    <w:name w:val="Lined - Accent 1"/>
    <w:basedOn w:val="672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5" w:customStyle="1">
    <w:name w:val="Lined - Accent 2"/>
    <w:basedOn w:val="672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6" w:customStyle="1">
    <w:name w:val="Lined - Accent 3"/>
    <w:basedOn w:val="672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7" w:customStyle="1">
    <w:name w:val="Lined - Accent 4"/>
    <w:basedOn w:val="672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8" w:customStyle="1">
    <w:name w:val="Lined - Accent 5"/>
    <w:basedOn w:val="672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9" w:customStyle="1">
    <w:name w:val="Lined - Accent 6"/>
    <w:basedOn w:val="672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0" w:customStyle="1">
    <w:name w:val="Bordered &amp; Lined - Accent"/>
    <w:basedOn w:val="672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1" w:customStyle="1">
    <w:name w:val="Bordered &amp; Lined - Accent 1"/>
    <w:basedOn w:val="672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2" w:customStyle="1">
    <w:name w:val="Bordered &amp; Lined - Accent 2"/>
    <w:basedOn w:val="672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3" w:customStyle="1">
    <w:name w:val="Bordered &amp; Lined - Accent 3"/>
    <w:basedOn w:val="672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4" w:customStyle="1">
    <w:name w:val="Bordered &amp; Lined - Accent 4"/>
    <w:basedOn w:val="672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5" w:customStyle="1">
    <w:name w:val="Bordered &amp; Lined - Accent 5"/>
    <w:basedOn w:val="672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6" w:customStyle="1">
    <w:name w:val="Bordered &amp; Lined - Accent 6"/>
    <w:basedOn w:val="672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7" w:customStyle="1">
    <w:name w:val="Bordered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8" w:customStyle="1">
    <w:name w:val="Bordered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9" w:customStyle="1">
    <w:name w:val="Bordered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0" w:customStyle="1">
    <w:name w:val="Bordered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1" w:customStyle="1">
    <w:name w:val="Bordered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2" w:customStyle="1">
    <w:name w:val="Bordered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3" w:customStyle="1">
    <w:name w:val="Bordered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670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 w:customStyle="1">
    <w:name w:val="Texto de nota de rodapé Char"/>
    <w:link w:val="835"/>
    <w:uiPriority w:val="99"/>
    <w:rPr>
      <w:sz w:val="18"/>
    </w:rPr>
  </w:style>
  <w:style w:type="character" w:styleId="837">
    <w:name w:val="footnote reference"/>
    <w:basedOn w:val="671"/>
    <w:uiPriority w:val="99"/>
    <w:unhideWhenUsed/>
    <w:rPr>
      <w:vertAlign w:val="superscript"/>
    </w:rPr>
  </w:style>
  <w:style w:type="paragraph" w:styleId="838">
    <w:name w:val="endnote text"/>
    <w:basedOn w:val="670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 w:customStyle="1">
    <w:name w:val="Texto de nota de fim Char"/>
    <w:link w:val="838"/>
    <w:uiPriority w:val="99"/>
    <w:rPr>
      <w:sz w:val="20"/>
    </w:rPr>
  </w:style>
  <w:style w:type="character" w:styleId="840">
    <w:name w:val="endnote reference"/>
    <w:basedOn w:val="671"/>
    <w:uiPriority w:val="99"/>
    <w:semiHidden/>
    <w:unhideWhenUsed/>
    <w:rPr>
      <w:vertAlign w:val="superscript"/>
    </w:rPr>
  </w:style>
  <w:style w:type="paragraph" w:styleId="841">
    <w:name w:val="toc 1"/>
    <w:basedOn w:val="670"/>
    <w:next w:val="670"/>
    <w:uiPriority w:val="39"/>
    <w:unhideWhenUsed/>
    <w:pPr>
      <w:spacing w:after="57"/>
    </w:pPr>
  </w:style>
  <w:style w:type="paragraph" w:styleId="842">
    <w:name w:val="toc 2"/>
    <w:basedOn w:val="670"/>
    <w:next w:val="670"/>
    <w:uiPriority w:val="39"/>
    <w:unhideWhenUsed/>
    <w:pPr>
      <w:ind w:left="283"/>
      <w:spacing w:after="57"/>
    </w:pPr>
  </w:style>
  <w:style w:type="paragraph" w:styleId="843">
    <w:name w:val="toc 3"/>
    <w:basedOn w:val="670"/>
    <w:next w:val="670"/>
    <w:uiPriority w:val="39"/>
    <w:unhideWhenUsed/>
    <w:pPr>
      <w:ind w:left="567"/>
      <w:spacing w:after="57"/>
    </w:pPr>
  </w:style>
  <w:style w:type="paragraph" w:styleId="844">
    <w:name w:val="toc 4"/>
    <w:basedOn w:val="670"/>
    <w:next w:val="670"/>
    <w:uiPriority w:val="39"/>
    <w:unhideWhenUsed/>
    <w:pPr>
      <w:ind w:left="850"/>
      <w:spacing w:after="57"/>
    </w:pPr>
  </w:style>
  <w:style w:type="paragraph" w:styleId="845">
    <w:name w:val="toc 5"/>
    <w:basedOn w:val="670"/>
    <w:next w:val="670"/>
    <w:uiPriority w:val="39"/>
    <w:unhideWhenUsed/>
    <w:pPr>
      <w:ind w:left="1134"/>
      <w:spacing w:after="57"/>
    </w:pPr>
  </w:style>
  <w:style w:type="paragraph" w:styleId="846">
    <w:name w:val="toc 6"/>
    <w:basedOn w:val="670"/>
    <w:next w:val="670"/>
    <w:uiPriority w:val="39"/>
    <w:unhideWhenUsed/>
    <w:pPr>
      <w:ind w:left="1417"/>
      <w:spacing w:after="57"/>
    </w:pPr>
  </w:style>
  <w:style w:type="paragraph" w:styleId="847">
    <w:name w:val="toc 7"/>
    <w:basedOn w:val="670"/>
    <w:next w:val="670"/>
    <w:uiPriority w:val="39"/>
    <w:unhideWhenUsed/>
    <w:pPr>
      <w:ind w:left="1701"/>
      <w:spacing w:after="57"/>
    </w:pPr>
  </w:style>
  <w:style w:type="paragraph" w:styleId="848">
    <w:name w:val="toc 8"/>
    <w:basedOn w:val="670"/>
    <w:next w:val="670"/>
    <w:uiPriority w:val="39"/>
    <w:unhideWhenUsed/>
    <w:pPr>
      <w:ind w:left="1984"/>
      <w:spacing w:after="57"/>
    </w:pPr>
  </w:style>
  <w:style w:type="paragraph" w:styleId="849">
    <w:name w:val="toc 9"/>
    <w:basedOn w:val="670"/>
    <w:next w:val="670"/>
    <w:uiPriority w:val="39"/>
    <w:unhideWhenUsed/>
    <w:pPr>
      <w:ind w:left="2268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670"/>
    <w:next w:val="670"/>
    <w:uiPriority w:val="99"/>
    <w:unhideWhenUsed/>
    <w:pPr>
      <w:spacing w:after="0"/>
    </w:pPr>
  </w:style>
  <w:style w:type="paragraph" w:styleId="852">
    <w:name w:val="Balloon Text"/>
    <w:basedOn w:val="670"/>
    <w:link w:val="85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3" w:customStyle="1">
    <w:name w:val="Texto de balão Char"/>
    <w:basedOn w:val="671"/>
    <w:link w:val="852"/>
    <w:uiPriority w:val="99"/>
    <w:semiHidden/>
    <w:rPr>
      <w:rFonts w:ascii="Tahoma" w:hAnsi="Tahoma" w:eastAsia="Times New Roman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Jary Alves</dc:creator>
  <cp:revision>3</cp:revision>
  <dcterms:created xsi:type="dcterms:W3CDTF">2022-12-06T13:45:00Z</dcterms:created>
  <dcterms:modified xsi:type="dcterms:W3CDTF">2022-12-12T12:27:09Z</dcterms:modified>
</cp:coreProperties>
</file>