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REQUERIMENTO</w:t>
      </w:r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PROVIDÊNCIAS</w:t>
      </w:r>
      <w:bookmarkStart w:id="0" w:name="_GoBack"/>
      <w:r/>
      <w:bookmarkEnd w:id="0"/>
      <w:r/>
      <w:r/>
    </w:p>
    <w:p>
      <w:pPr>
        <w:pStyle w:val="907"/>
        <w:jc w:val="center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ind w:firstLine="708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Providências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abaixo descrito para: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Sr,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MAURO SILVEIRA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Obras, Trânsito e Serviços Urbanos;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Secretário Municipal de Ações Estratégicas.   </w:t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Solicito o patrolamento e encascalhamento da estrada do Rincão dos Cravo</w:t>
      </w:r>
      <w:r>
        <w:rPr>
          <w:rFonts w:ascii="Arial" w:hAnsi="Arial" w:cs="Arial"/>
          <w:sz w:val="22"/>
          <w:szCs w:val="22"/>
        </w:rPr>
        <w:t xml:space="preserve">s, localizado no 4º distrito. Considerando as péssimas condições da mesma, bem como o alto fluxo por ser estrada principal,onde passa ônibus de linha e transporte escolar, solicito de imediato a realização do serviço. </w:t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line="276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913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/>
    </w:p>
    <w:p>
      <w:pPr>
        <w:pStyle w:val="71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29 de Agosto de 2023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ORACI DE SOUZA TEIXEIRA</w:t>
      </w:r>
      <w:r/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PSB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</w:t>
    </w:r>
    <w:r>
      <w:rPr>
        <w:b/>
      </w:rPr>
      <w:t xml:space="preserve">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ORACI TEIXEIRA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19"/>
    <w:link w:val="742"/>
    <w:uiPriority w:val="10"/>
    <w:rPr>
      <w:sz w:val="48"/>
      <w:szCs w:val="48"/>
    </w:rPr>
  </w:style>
  <w:style w:type="character" w:styleId="711">
    <w:name w:val="Subtitle Char"/>
    <w:basedOn w:val="719"/>
    <w:link w:val="744"/>
    <w:uiPriority w:val="11"/>
    <w:rPr>
      <w:sz w:val="24"/>
      <w:szCs w:val="24"/>
    </w:rPr>
  </w:style>
  <w:style w:type="character" w:styleId="712">
    <w:name w:val="Quote Char"/>
    <w:link w:val="746"/>
    <w:uiPriority w:val="29"/>
    <w:rPr>
      <w:i/>
    </w:rPr>
  </w:style>
  <w:style w:type="character" w:styleId="713">
    <w:name w:val="Intense Quote Char"/>
    <w:link w:val="748"/>
    <w:uiPriority w:val="30"/>
    <w:rPr>
      <w:i/>
    </w:rPr>
  </w:style>
  <w:style w:type="paragraph" w:styleId="714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Título 1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Título 21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Título 31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Título 41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Título 51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Título 61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Título 71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Título 81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Título 91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uiPriority w:val="99"/>
  </w:style>
  <w:style w:type="character" w:styleId="751" w:customStyle="1">
    <w:name w:val="Footer Char"/>
    <w:basedOn w:val="719"/>
    <w:uiPriority w:val="99"/>
  </w:style>
  <w:style w:type="paragraph" w:styleId="752" w:customStyle="1">
    <w:name w:val="Legenda1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Cabeçalho1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Rodapé1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11</cp:revision>
  <dcterms:created xsi:type="dcterms:W3CDTF">2022-08-01T21:02:00Z</dcterms:created>
  <dcterms:modified xsi:type="dcterms:W3CDTF">2023-08-29T18:08:23Z</dcterms:modified>
</cp:coreProperties>
</file>