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</w:p>
    <w:p>
      <w:pPr>
        <w:jc w:val="center"/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PEDIDO DE INFORMAÇÃO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Senhor Presidente: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 xml:space="preserve">submeto à consideração dest</w:t>
      </w:r>
      <w:r>
        <w:rPr>
          <w:rFonts w:ascii="Arial" w:hAnsi="Arial" w:cs="Arial"/>
          <w:sz w:val="24"/>
        </w:rPr>
        <w:t xml:space="preserve"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requer-se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sobre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Processo Administrativo de Sindicância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referente aos anos 2017-2018-2019-2020-2021-2022 e 2023.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Solicito cópia dos processos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administrativos disciplinar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PAD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–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referente aos anos 2017- 2018- 2019 - 2020- 2021- 2022 e 2023, especificar nominalmente e se o processo foi concluso ou não, caso positivo solicito que enviem o relatório final.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Canguçu,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12 de setembro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2023.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Cordialmente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</w:p>
    <w:p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</w:p>
    <w:p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Bitencourt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</w:r>
    </w:p>
    <w:p>
      <w:pPr>
        <w:jc w:val="center"/>
      </w:pPr>
      <w:r>
        <w:rPr>
          <w:rFonts w:ascii="Arial" w:hAnsi="Arial" w:cs="Arial"/>
          <w:b/>
          <w:sz w:val="24"/>
        </w:rPr>
        <w:t xml:space="preserve">Vereador</w:t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1134" w:bottom="1134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8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sz w:val="22"/>
      </w:rPr>
    </w:pPr>
    <w:r>
      <w:rPr>
        <w:sz w:val="22"/>
      </w:rPr>
      <w:t xml:space="preserve">CÂMARA MUNICIPAL DE CANGUÇU</w:t>
    </w:r>
    <w:r>
      <w:rPr>
        <w:sz w:val="22"/>
      </w:rPr>
    </w:r>
  </w:p>
  <w:p>
    <w:pPr>
      <w:jc w:val="center"/>
    </w:pPr>
    <w:r>
      <w:t xml:space="preserve">ESTADO DO RIO GRANDE DO SUL</w:t>
    </w:r>
    <w:r/>
  </w:p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3"/>
    <w:next w:val="70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4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4"/>
    <w:link w:val="42"/>
    <w:uiPriority w:val="99"/>
  </w:style>
  <w:style w:type="character" w:styleId="45">
    <w:name w:val="Footer Char"/>
    <w:basedOn w:val="704"/>
    <w:link w:val="707"/>
    <w:uiPriority w:val="99"/>
  </w:style>
  <w:style w:type="paragraph" w:styleId="46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7"/>
    <w:uiPriority w:val="99"/>
  </w:style>
  <w:style w:type="table" w:styleId="48">
    <w:name w:val="Table Grid"/>
    <w:basedOn w:val="7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paragraph" w:styleId="707">
    <w:name w:val="Footer"/>
    <w:basedOn w:val="703"/>
    <w:link w:val="708"/>
    <w:semiHidden/>
    <w:pPr>
      <w:tabs>
        <w:tab w:val="center" w:pos="4320" w:leader="none"/>
        <w:tab w:val="right" w:pos="8640" w:leader="none"/>
      </w:tabs>
    </w:pPr>
  </w:style>
  <w:style w:type="character" w:styleId="708" w:customStyle="1">
    <w:name w:val="Rodapé Char"/>
    <w:basedOn w:val="704"/>
    <w:link w:val="707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09">
    <w:name w:val="List Paragraph"/>
    <w:basedOn w:val="703"/>
    <w:uiPriority w:val="34"/>
    <w:qFormat/>
    <w:pPr>
      <w:contextualSpacing/>
      <w:ind w:left="720"/>
    </w:pPr>
  </w:style>
  <w:style w:type="paragraph" w:styleId="710">
    <w:name w:val="Balloon Text"/>
    <w:basedOn w:val="703"/>
    <w:link w:val="711"/>
    <w:uiPriority w:val="99"/>
    <w:semiHidden/>
    <w:unhideWhenUsed/>
    <w:rPr>
      <w:rFonts w:ascii="Tahoma" w:hAnsi="Tahoma" w:cs="Tahoma"/>
      <w:sz w:val="16"/>
      <w:szCs w:val="16"/>
    </w:rPr>
  </w:style>
  <w:style w:type="character" w:styleId="711" w:customStyle="1">
    <w:name w:val="Texto de balão Char"/>
    <w:basedOn w:val="704"/>
    <w:link w:val="710"/>
    <w:uiPriority w:val="99"/>
    <w:semiHidden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3</cp:revision>
  <dcterms:created xsi:type="dcterms:W3CDTF">2023-08-01T12:10:00Z</dcterms:created>
  <dcterms:modified xsi:type="dcterms:W3CDTF">2023-09-12T14:53:58Z</dcterms:modified>
</cp:coreProperties>
</file>