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8"/>
        <w:jc w:val="center"/>
        <w:spacing w:after="240"/>
        <w:tabs>
          <w:tab w:val="left" w:pos="1418" w:leader="none"/>
        </w:tabs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 xml:space="preserve">MOÇÃO DE </w:t>
      </w:r>
      <w:r>
        <w:rPr>
          <w:rFonts w:ascii="Times New Roman" w:hAnsi="Times New Roman"/>
          <w:b/>
          <w:iCs/>
          <w:szCs w:val="24"/>
        </w:rPr>
        <w:t xml:space="preserve">REPÚDIO</w:t>
      </w:r>
      <w:r/>
    </w:p>
    <w:p>
      <w:pPr>
        <w:pStyle w:val="758"/>
        <w:ind w:firstLine="1701"/>
        <w:tabs>
          <w:tab w:val="left" w:pos="1418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Sr.</w:t>
      </w:r>
      <w:r>
        <w:rPr>
          <w:rFonts w:ascii="Times New Roman" w:hAnsi="Times New Roman"/>
          <w:b/>
          <w:sz w:val="28"/>
          <w:szCs w:val="28"/>
        </w:rPr>
        <w:t xml:space="preserve"> Presidente;</w:t>
      </w:r>
      <w:r/>
    </w:p>
    <w:p>
      <w:pPr>
        <w:pStyle w:val="758"/>
        <w:ind w:firstLine="1701"/>
        <w:spacing w:after="240"/>
        <w:tabs>
          <w:tab w:val="left" w:pos="1418" w:leader="none"/>
          <w:tab w:val="left" w:pos="82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Srs. Vereadores:</w:t>
      </w:r>
      <w:r>
        <w:rPr>
          <w:rFonts w:ascii="Times New Roman" w:hAnsi="Times New Roman"/>
          <w:sz w:val="28"/>
          <w:szCs w:val="28"/>
        </w:rPr>
        <w:tab/>
      </w:r>
      <w:r/>
    </w:p>
    <w:p>
      <w:pPr>
        <w:ind w:firstLine="1701"/>
        <w:tabs>
          <w:tab w:val="left" w:pos="1418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Vereador </w:t>
      </w:r>
      <w:r>
        <w:rPr>
          <w:rFonts w:ascii="Times New Roman" w:hAnsi="Times New Roman"/>
          <w:sz w:val="28"/>
          <w:szCs w:val="28"/>
        </w:rPr>
        <w:t xml:space="preserve">abaixo infra-assinado</w:t>
      </w:r>
      <w:r>
        <w:rPr>
          <w:rFonts w:ascii="Times New Roman" w:hAnsi="Times New Roman"/>
          <w:sz w:val="28"/>
          <w:szCs w:val="28"/>
        </w:rPr>
        <w:t xml:space="preserve">, no uso de suas atribuições legais e regimentais, requer que, após tramitação regimental, seja entregue </w:t>
      </w:r>
      <w:r>
        <w:rPr>
          <w:rFonts w:ascii="Times New Roman" w:hAnsi="Times New Roman"/>
          <w:sz w:val="28"/>
          <w:szCs w:val="28"/>
        </w:rPr>
        <w:t xml:space="preserve">moção de </w:t>
      </w:r>
      <w:r>
        <w:rPr>
          <w:rFonts w:ascii="Times New Roman" w:hAnsi="Times New Roman"/>
          <w:sz w:val="28"/>
          <w:szCs w:val="28"/>
        </w:rPr>
        <w:t xml:space="preserve">repúdio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ao Governador Eduardo Leite, que esta articulando para encaminhar à Assembleia Legislativa do Estado, o Projeto de Lei do Executivo que aumenta a alíquota básica do Impost</w:t>
      </w:r>
      <w:r>
        <w:rPr>
          <w:rFonts w:ascii="Times New Roman" w:hAnsi="Times New Roman"/>
          <w:b/>
          <w:bCs/>
          <w:sz w:val="28"/>
          <w:szCs w:val="28"/>
        </w:rPr>
        <w:t xml:space="preserve">o sobre Circulação de Mercadorias e Serviços (ICMS) de 17% para 19,5%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1701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1701"/>
        <w:spacing w:after="240"/>
        <w:tabs>
          <w:tab w:val="left" w:pos="1418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Solicitamos que após os trâmites regimentais, seja encaminhada cópia da presente para: Assembleia Legislativa do Estado do Rio Grande do Sul, </w:t>
      </w:r>
      <w:r>
        <w:rPr>
          <w:rFonts w:ascii="Times New Roman" w:hAnsi="Times New Roman"/>
          <w:sz w:val="28"/>
          <w:szCs w:val="28"/>
        </w:rPr>
        <w:t xml:space="preserve">Todas as Bancadas de Deputados Estaduais em especial a do MDB</w:t>
      </w:r>
      <w:r>
        <w:rPr>
          <w:rFonts w:ascii="Times New Roman" w:hAnsi="Times New Roman"/>
          <w:sz w:val="28"/>
          <w:szCs w:val="28"/>
        </w:rPr>
        <w:t xml:space="preserve"> e aos Deputados Federais do Estado do Rio Grande do Sul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1701"/>
        <w:spacing w:after="240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240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JUSTIFICATIVA</w:t>
      </w:r>
      <w:r/>
    </w:p>
    <w:p>
      <w:pPr>
        <w:ind w:firstLine="1701"/>
        <w:jc w:val="both"/>
        <w:spacing w:after="240"/>
        <w:tabs>
          <w:tab w:val="left" w:pos="1418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Eu, representante do povo, representante dos cidadãos e cidadãs do Rio Grande do Sul, venho por meio desta manifestar meu mais profundo REPÚDIO ao Governador Eduardo Leite, que esta articulando para encaminhar à Assembleia Legislativa do Estado, o Projeto de Lei do Executivo que aumenta a alíquota básica do Impost</w:t>
      </w:r>
      <w:r>
        <w:rPr>
          <w:rFonts w:ascii="Times New Roman" w:hAnsi="Times New Roman"/>
          <w:sz w:val="28"/>
          <w:szCs w:val="28"/>
        </w:rPr>
        <w:t xml:space="preserve">o sobre Circulação de Mercadorias e Serviços (ICMS) de 17% para 19,5%.</w:t>
      </w:r>
      <w:r/>
      <w:r>
        <w:rPr>
          <w:rFonts w:ascii="Times New Roman" w:hAnsi="Times New Roman"/>
          <w:sz w:val="4"/>
          <w:szCs w:val="4"/>
          <w:highlight w:val="none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1701"/>
        <w:jc w:val="both"/>
        <w:spacing w:after="240"/>
        <w:tabs>
          <w:tab w:val="left" w:pos="1418" w:leader="none"/>
        </w:tabs>
      </w:pPr>
      <w:r>
        <w:rPr>
          <w:rFonts w:ascii="Times New Roman" w:hAnsi="Times New Roman"/>
          <w:sz w:val="28"/>
          <w:szCs w:val="28"/>
        </w:rPr>
        <w:t xml:space="preserve">Consideramos essa proposta um ABSURDO e um DESRESPEITO com a população gaúcha, que já vem sofrendo com os efeitos da pandemia de Covid-19, que causou mais de 40 mil mortes e uma grave crise econômica e social no Estado. Além disso, o Rio Grande do Sul enfre</w:t>
      </w:r>
      <w:r>
        <w:rPr>
          <w:rFonts w:ascii="Times New Roman" w:hAnsi="Times New Roman"/>
          <w:sz w:val="28"/>
          <w:szCs w:val="28"/>
        </w:rPr>
        <w:t xml:space="preserve">ntou recentemente o maior desastre natural dos últimos 40 anos, provocado pela passagem de um ciclone extratropical, que deixou 46 mortes, milhares de desabrigados e desalojados, e enormes prejuízos materiais em aproximadamente 88 municípios Gaúchos.</w:t>
      </w:r>
      <w:r/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701"/>
        <w:jc w:val="both"/>
        <w:spacing w:after="240"/>
        <w:tabs>
          <w:tab w:val="left" w:pos="1418" w:leader="none"/>
        </w:tabs>
      </w:pPr>
      <w:r>
        <w:rPr>
          <w:rFonts w:ascii="Times New Roman" w:hAnsi="Times New Roman"/>
          <w:sz w:val="28"/>
          <w:szCs w:val="28"/>
        </w:rPr>
        <w:t xml:space="preserve">Diante desse cenário, esperávamos que o governador tivesse sensibilidade e responsabilidade para apoiar e incentivar a recuperação da economia gaúcha, que depende em grande parte do setor produtivo, do comércio e dos serviços. No entanto, o que vemos é uma </w:t>
      </w:r>
      <w:r>
        <w:rPr>
          <w:rFonts w:ascii="Times New Roman" w:hAnsi="Times New Roman"/>
          <w:sz w:val="28"/>
          <w:szCs w:val="28"/>
        </w:rPr>
        <w:t xml:space="preserve">tentativa de aumentar a carga tributária sobre os bens e serviços essenciais, como combustíveis, energia elétrica, comunicações e transporte coletivo, que afetará diretamente o bolso e a qualidade de vida dos gaúchos e das gaúchas.</w:t>
      </w:r>
      <w:r/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701"/>
        <w:jc w:val="both"/>
        <w:spacing w:after="240"/>
        <w:tabs>
          <w:tab w:val="left" w:pos="1418" w:leader="none"/>
        </w:tabs>
      </w:pPr>
      <w:r>
        <w:rPr>
          <w:rFonts w:ascii="Times New Roman" w:hAnsi="Times New Roman"/>
          <w:sz w:val="28"/>
          <w:szCs w:val="28"/>
        </w:rPr>
        <w:t xml:space="preserve">Não aceitamos essa medida arbitrária e injusta, que visa compensar a perda de arrecadação do estado causada pela redução do ICMS dos combustíveis determinada pelo governo federal. Se há falta de recursos, o governador deveria reduzir o custo da máquina públ</w:t>
      </w:r>
      <w:r>
        <w:rPr>
          <w:rFonts w:ascii="Times New Roman" w:hAnsi="Times New Roman"/>
          <w:sz w:val="28"/>
          <w:szCs w:val="28"/>
        </w:rPr>
        <w:t xml:space="preserve">ica do estado, cortando gastos desnecessários e combatendo a corrupção, e não colocar mais esse peso nas costas dos gaúchos e das gaúchas.</w:t>
      </w:r>
      <w:r/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701"/>
        <w:jc w:val="both"/>
        <w:spacing w:after="240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Por isso, exigimos que o Governador Eduardo Leite reveja a sua decisão de tal medida, e que busque outras formas de equilibrar as contas do estado sem prejudicar a população. </w:t>
      </w:r>
      <w:r>
        <w:rPr>
          <w:rFonts w:ascii="Times New Roman" w:hAnsi="Times New Roman"/>
          <w:sz w:val="28"/>
          <w:szCs w:val="28"/>
        </w:rPr>
      </w:r>
    </w:p>
    <w:p>
      <w:pPr>
        <w:ind w:firstLine="1701"/>
        <w:jc w:val="both"/>
        <w:spacing w:after="240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TAMBÉM PEDIMOS A TODOS DEPUTADOS ESTADUAIS DO RIO GRANDE</w:t>
      </w:r>
      <w:r>
        <w:rPr>
          <w:rFonts w:ascii="Times New Roman" w:hAnsi="Times New Roman"/>
          <w:sz w:val="28"/>
          <w:szCs w:val="28"/>
        </w:rPr>
        <w:t xml:space="preserve"> DO SUL, SE POSICIONEM CONTRA ESSE PROJETO, E QUE DEFENDAM OS INTERESSES E OS DIREITOS DOS SEUS ELEITORES.</w:t>
      </w:r>
      <w:r/>
      <w:r/>
    </w:p>
    <w:p>
      <w:pPr>
        <w:ind w:firstLine="1701"/>
        <w:jc w:val="both"/>
        <w:spacing w:after="240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1701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de Sessões Joaquim de Deus Nunes</w:t>
      </w:r>
      <w:r/>
    </w:p>
    <w:p>
      <w:pPr>
        <w:ind w:firstLine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Canguçu/RS, </w:t>
      </w: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 de Novembro</w:t>
      </w:r>
      <w:r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LEANDRO GAUGER EHLERT</w: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Vereador/Bancada MDB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  <w:spacing w:after="100"/>
      <w:rPr>
        <w:rFonts w:ascii="Bell MT" w:hAnsi="Bell MT"/>
        <w:i/>
        <w:sz w:val="28"/>
        <w:szCs w:val="28"/>
      </w:rPr>
      <w:pBdr>
        <w:bottom w:val="single" w:color="auto" w:sz="4" w:space="1"/>
      </w:pBdr>
    </w:pPr>
    <w:r>
      <w:rPr>
        <w:rFonts w:ascii="Bell MT" w:hAnsi="Bell MT"/>
        <w:i/>
        <w:sz w:val="28"/>
        <w:szCs w:val="28"/>
      </w:rPr>
      <w:t xml:space="preserve">“Doe Órgãos, Doe Sangue: Salve Vidas</w:t>
    </w:r>
    <w:r>
      <w:rPr>
        <w:rFonts w:ascii="Bell MT" w:hAnsi="Bell MT"/>
        <w:i/>
        <w:sz w:val="28"/>
        <w:szCs w:val="28"/>
      </w:rPr>
      <w:t xml:space="preserve">”</w:t>
    </w:r>
    <w:r/>
  </w:p>
  <w:p>
    <w:pPr>
      <w:pStyle w:val="76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Rua </w:t>
    </w:r>
    <w:r>
      <w:rPr>
        <w:rFonts w:cs="Arial"/>
        <w:sz w:val="20"/>
        <w:szCs w:val="20"/>
      </w:rPr>
      <w:t xml:space="preserve">General Osório</w:t>
    </w:r>
    <w:r>
      <w:rPr>
        <w:rFonts w:cs="Arial"/>
        <w:sz w:val="20"/>
        <w:szCs w:val="20"/>
      </w:rPr>
      <w:t xml:space="preserve">, nº </w:t>
    </w:r>
    <w:r>
      <w:rPr>
        <w:rFonts w:cs="Arial"/>
        <w:sz w:val="20"/>
        <w:szCs w:val="20"/>
      </w:rPr>
      <w:t xml:space="preserve">9</w:t>
    </w:r>
    <w:r>
      <w:rPr>
        <w:rFonts w:cs="Arial"/>
        <w:sz w:val="20"/>
        <w:szCs w:val="20"/>
      </w:rPr>
      <w:t xml:space="preserve">79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–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Bairro Centro - </w:t>
    </w:r>
    <w:r>
      <w:rPr>
        <w:rFonts w:cs="Arial"/>
        <w:sz w:val="20"/>
        <w:szCs w:val="20"/>
      </w:rPr>
      <w:t xml:space="preserve">CEP 96</w:t>
    </w:r>
    <w:r>
      <w:rPr>
        <w:rFonts w:cs="Arial"/>
        <w:sz w:val="20"/>
        <w:szCs w:val="20"/>
      </w:rPr>
      <w:t xml:space="preserve">.600</w:t>
    </w:r>
    <w:r>
      <w:rPr>
        <w:rFonts w:cs="Arial"/>
        <w:sz w:val="20"/>
        <w:szCs w:val="20"/>
      </w:rPr>
      <w:t xml:space="preserve">-</w:t>
    </w:r>
    <w:r>
      <w:rPr>
        <w:rFonts w:cs="Arial"/>
        <w:sz w:val="20"/>
        <w:szCs w:val="20"/>
      </w:rPr>
      <w:t xml:space="preserve">000</w:t>
    </w:r>
    <w:r>
      <w:rPr>
        <w:rFonts w:cs="Arial"/>
        <w:sz w:val="20"/>
        <w:szCs w:val="20"/>
      </w:rPr>
      <w:t xml:space="preserve"> - </w:t>
    </w:r>
    <w:r>
      <w:rPr>
        <w:rFonts w:cs="Arial"/>
        <w:sz w:val="20"/>
        <w:szCs w:val="20"/>
      </w:rPr>
      <w:t xml:space="preserve">Canguçu</w:t>
    </w:r>
    <w:r>
      <w:rPr>
        <w:rFonts w:cs="Arial"/>
        <w:sz w:val="20"/>
        <w:szCs w:val="20"/>
      </w:rPr>
      <w:t xml:space="preserve">, </w:t>
    </w:r>
    <w:r>
      <w:rPr>
        <w:rFonts w:cs="Arial"/>
        <w:sz w:val="20"/>
        <w:szCs w:val="20"/>
      </w:rPr>
      <w:t xml:space="preserve">RS</w:t>
    </w:r>
    <w:r/>
  </w:p>
  <w:p>
    <w:pPr>
      <w:pStyle w:val="760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Fone: </w:t>
    </w:r>
    <w:r>
      <w:rPr>
        <w:rFonts w:cs="Arial"/>
        <w:sz w:val="20"/>
        <w:szCs w:val="20"/>
      </w:rPr>
      <w:t xml:space="preserve">(5</w:t>
    </w:r>
    <w:r>
      <w:rPr>
        <w:rFonts w:cs="Arial"/>
        <w:sz w:val="20"/>
        <w:szCs w:val="20"/>
      </w:rPr>
      <w:t xml:space="preserve">3</w:t>
    </w:r>
    <w:r>
      <w:rPr>
        <w:rFonts w:cs="Arial"/>
        <w:sz w:val="20"/>
        <w:szCs w:val="20"/>
      </w:rPr>
      <w:t xml:space="preserve">) </w:t>
    </w:r>
    <w:r>
      <w:rPr>
        <w:rFonts w:cs="Arial"/>
        <w:sz w:val="20"/>
        <w:szCs w:val="20"/>
      </w:rPr>
      <w:t xml:space="preserve">3252-1528</w:t>
    </w:r>
    <w:r>
      <w:rPr>
        <w:rFonts w:cs="Arial"/>
        <w:sz w:val="20"/>
        <w:szCs w:val="20"/>
      </w:rPr>
      <w:t xml:space="preserve"> </w:t>
    </w:r>
    <w:r/>
  </w:p>
  <w:p>
    <w:pPr>
      <w:pStyle w:val="760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Site: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https</w:t>
    </w:r>
    <w:r>
      <w:rPr>
        <w:rFonts w:cs="Arial"/>
        <w:sz w:val="20"/>
        <w:szCs w:val="20"/>
      </w:rPr>
      <w:t xml:space="preserve">://camaracangucu.com.br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76"/>
      <w:gridCol w:w="5568"/>
    </w:tblGrid>
    <w:tr>
      <w:trPr>
        <w:jc w:val="center"/>
      </w:trPr>
      <w:tc>
        <w:tcPr>
          <w:tcW w:w="0" w:type="auto"/>
          <w:vAlign w:val="center"/>
          <w:textDirection w:val="lrTb"/>
          <w:noWrap w:val="false"/>
        </w:tcPr>
        <w:p>
          <w:pPr>
            <w:ind w:right="290"/>
            <w:jc w:val="center"/>
          </w:pPr>
          <w:r/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90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pt;height:58.5pt;mso-wrap-distance-left:0.0pt;mso-wrap-distance-top:0.0pt;mso-wrap-distance-right:0.0pt;mso-wrap-distance-bottom:0.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758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/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pStyle w:val="758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/>
        </w:p>
        <w:p>
          <w:pPr>
            <w:pStyle w:val="758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/>
        </w:p>
      </w:tc>
    </w:tr>
  </w:tbl>
  <w:p>
    <w:pPr>
      <w:pStyle w:val="758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5"/>
    <w:link w:val="7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5"/>
    <w:link w:val="7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5"/>
    <w:link w:val="75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1"/>
    <w:next w:val="7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1"/>
    <w:next w:val="7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1"/>
    <w:next w:val="7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1"/>
    <w:next w:val="7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1"/>
    <w:next w:val="7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1"/>
    <w:next w:val="7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55"/>
    <w:link w:val="770"/>
    <w:uiPriority w:val="10"/>
    <w:rPr>
      <w:sz w:val="48"/>
      <w:szCs w:val="48"/>
    </w:rPr>
  </w:style>
  <w:style w:type="paragraph" w:styleId="36">
    <w:name w:val="Subtitle"/>
    <w:basedOn w:val="751"/>
    <w:next w:val="7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5"/>
    <w:link w:val="36"/>
    <w:uiPriority w:val="11"/>
    <w:rPr>
      <w:sz w:val="24"/>
      <w:szCs w:val="24"/>
    </w:rPr>
  </w:style>
  <w:style w:type="paragraph" w:styleId="38">
    <w:name w:val="Quote"/>
    <w:basedOn w:val="751"/>
    <w:next w:val="7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1"/>
    <w:next w:val="7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5"/>
    <w:link w:val="758"/>
    <w:uiPriority w:val="99"/>
  </w:style>
  <w:style w:type="character" w:styleId="45">
    <w:name w:val="Footer Char"/>
    <w:basedOn w:val="755"/>
    <w:link w:val="760"/>
    <w:uiPriority w:val="99"/>
  </w:style>
  <w:style w:type="paragraph" w:styleId="46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0"/>
    <w:uiPriority w:val="99"/>
  </w:style>
  <w:style w:type="table" w:styleId="49">
    <w:name w:val="Table Grid Light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5"/>
    <w:uiPriority w:val="99"/>
    <w:unhideWhenUsed/>
    <w:rPr>
      <w:vertAlign w:val="superscript"/>
    </w:rPr>
  </w:style>
  <w:style w:type="paragraph" w:styleId="178">
    <w:name w:val="endnote text"/>
    <w:basedOn w:val="7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5"/>
    <w:uiPriority w:val="99"/>
    <w:semiHidden/>
    <w:unhideWhenUsed/>
    <w:rPr>
      <w:vertAlign w:val="superscript"/>
    </w:rPr>
  </w:style>
  <w:style w:type="paragraph" w:styleId="181">
    <w:name w:val="toc 1"/>
    <w:basedOn w:val="751"/>
    <w:next w:val="7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1"/>
    <w:next w:val="7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1"/>
    <w:next w:val="7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1"/>
    <w:next w:val="7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1"/>
    <w:next w:val="7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1"/>
    <w:next w:val="7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1"/>
    <w:next w:val="7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1"/>
    <w:next w:val="7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1"/>
    <w:next w:val="7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1"/>
    <w:next w:val="751"/>
    <w:uiPriority w:val="99"/>
    <w:unhideWhenUsed/>
    <w:pPr>
      <w:spacing w:after="0" w:afterAutospacing="0"/>
    </w:pPr>
  </w:style>
  <w:style w:type="paragraph" w:styleId="751" w:default="1">
    <w:name w:val="Normal"/>
    <w:qFormat/>
    <w:pPr>
      <w:jc w:val="both"/>
    </w:pPr>
    <w:rPr>
      <w:rFonts w:ascii="Arial" w:hAnsi="Arial"/>
      <w:sz w:val="24"/>
      <w:szCs w:val="22"/>
      <w:lang w:eastAsia="en-US"/>
    </w:rPr>
  </w:style>
  <w:style w:type="paragraph" w:styleId="752">
    <w:name w:val="Heading 1"/>
    <w:basedOn w:val="751"/>
    <w:next w:val="751"/>
    <w:link w:val="766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eastAsia="ar-SA"/>
    </w:rPr>
  </w:style>
  <w:style w:type="paragraph" w:styleId="753">
    <w:name w:val="Heading 2"/>
    <w:basedOn w:val="751"/>
    <w:next w:val="751"/>
    <w:link w:val="769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754">
    <w:name w:val="Heading 3"/>
    <w:basedOn w:val="751"/>
    <w:next w:val="751"/>
    <w:link w:val="777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paragraph" w:styleId="758">
    <w:name w:val="Header"/>
    <w:basedOn w:val="751"/>
    <w:link w:val="75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59" w:customStyle="1">
    <w:name w:val="Cabeçalho Char"/>
    <w:basedOn w:val="755"/>
    <w:link w:val="758"/>
    <w:uiPriority w:val="99"/>
  </w:style>
  <w:style w:type="paragraph" w:styleId="760">
    <w:name w:val="Footer"/>
    <w:basedOn w:val="751"/>
    <w:link w:val="76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61" w:customStyle="1">
    <w:name w:val="Rodapé Char"/>
    <w:basedOn w:val="755"/>
    <w:link w:val="760"/>
    <w:uiPriority w:val="99"/>
  </w:style>
  <w:style w:type="table" w:styleId="762">
    <w:name w:val="Table Grid"/>
    <w:basedOn w:val="756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63">
    <w:name w:val="Hyperlink"/>
    <w:uiPriority w:val="99"/>
    <w:unhideWhenUsed/>
    <w:rPr>
      <w:color w:val="0563c1"/>
      <w:u w:val="single"/>
    </w:rPr>
  </w:style>
  <w:style w:type="paragraph" w:styleId="764">
    <w:name w:val="Balloon Text"/>
    <w:basedOn w:val="751"/>
    <w:link w:val="765"/>
    <w:uiPriority w:val="99"/>
    <w:semiHidden/>
    <w:unhideWhenUsed/>
    <w:rPr>
      <w:rFonts w:ascii="Tahoma" w:hAnsi="Tahoma"/>
      <w:sz w:val="16"/>
      <w:szCs w:val="16"/>
    </w:rPr>
  </w:style>
  <w:style w:type="character" w:styleId="765" w:customStyle="1">
    <w:name w:val="Texto de balão Char"/>
    <w:link w:val="764"/>
    <w:uiPriority w:val="99"/>
    <w:semiHidden/>
    <w:rPr>
      <w:rFonts w:ascii="Tahoma" w:hAnsi="Tahoma" w:cs="Tahoma"/>
      <w:sz w:val="16"/>
      <w:szCs w:val="16"/>
    </w:rPr>
  </w:style>
  <w:style w:type="character" w:styleId="766" w:customStyle="1">
    <w:name w:val="Título 1 Char"/>
    <w:link w:val="752"/>
    <w:rPr>
      <w:rFonts w:ascii="Arial" w:hAnsi="Arial" w:eastAsia="Times New Roman"/>
      <w:sz w:val="24"/>
      <w:szCs w:val="24"/>
      <w:u w:val="single"/>
      <w:lang w:eastAsia="ar-SA"/>
    </w:rPr>
  </w:style>
  <w:style w:type="paragraph" w:styleId="767">
    <w:name w:val="Body Text"/>
    <w:basedOn w:val="751"/>
    <w:link w:val="768"/>
    <w:semiHidden/>
    <w:unhideWhenUsed/>
    <w:rPr>
      <w:rFonts w:eastAsia="Times New Roman"/>
      <w:sz w:val="22"/>
      <w:szCs w:val="20"/>
      <w:lang w:eastAsia="ar-SA"/>
    </w:rPr>
  </w:style>
  <w:style w:type="character" w:styleId="768" w:customStyle="1">
    <w:name w:val="Corpo de texto Char"/>
    <w:link w:val="767"/>
    <w:semiHidden/>
    <w:rPr>
      <w:rFonts w:ascii="Arial" w:hAnsi="Arial" w:eastAsia="Times New Roman" w:cs="Arial"/>
      <w:sz w:val="22"/>
      <w:lang w:eastAsia="ar-SA"/>
    </w:rPr>
  </w:style>
  <w:style w:type="character" w:styleId="769" w:customStyle="1">
    <w:name w:val="Título 2 Char"/>
    <w:link w:val="75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770">
    <w:name w:val="Title"/>
    <w:basedOn w:val="751"/>
    <w:next w:val="751"/>
    <w:link w:val="771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771" w:customStyle="1">
    <w:name w:val="Título Char"/>
    <w:link w:val="770"/>
    <w:rPr>
      <w:rFonts w:ascii="Cambria" w:hAnsi="Cambria" w:eastAsia="Times New Roman"/>
      <w:b/>
      <w:bCs/>
      <w:sz w:val="32"/>
      <w:szCs w:val="32"/>
    </w:rPr>
  </w:style>
  <w:style w:type="paragraph" w:styleId="772">
    <w:name w:val="Body Text Indent"/>
    <w:basedOn w:val="751"/>
    <w:link w:val="773"/>
    <w:uiPriority w:val="99"/>
    <w:semiHidden/>
    <w:unhideWhenUsed/>
    <w:pPr>
      <w:ind w:left="283"/>
      <w:spacing w:after="120"/>
    </w:pPr>
  </w:style>
  <w:style w:type="character" w:styleId="773" w:customStyle="1">
    <w:name w:val="Recuo de corpo de texto Char"/>
    <w:link w:val="772"/>
    <w:uiPriority w:val="99"/>
    <w:semiHidden/>
    <w:rPr>
      <w:rFonts w:ascii="Arial" w:hAnsi="Arial"/>
      <w:sz w:val="24"/>
      <w:szCs w:val="22"/>
      <w:lang w:eastAsia="en-US"/>
    </w:rPr>
  </w:style>
  <w:style w:type="paragraph" w:styleId="774">
    <w:name w:val="Normal (Web)"/>
    <w:basedOn w:val="751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775" w:customStyle="1">
    <w:name w:val="Standard"/>
    <w:pPr>
      <w:widowControl w:val="off"/>
    </w:pPr>
    <w:rPr>
      <w:rFonts w:ascii="Times New Roman" w:hAnsi="Times New Roman" w:eastAsia="SimSun" w:cs="Mangal"/>
      <w:sz w:val="24"/>
      <w:szCs w:val="24"/>
      <w:lang w:eastAsia="zh-CN" w:bidi="hi-IN"/>
    </w:rPr>
  </w:style>
  <w:style w:type="character" w:styleId="776">
    <w:name w:val="Strong"/>
    <w:uiPriority w:val="22"/>
    <w:qFormat/>
    <w:rPr>
      <w:b/>
      <w:bCs/>
    </w:rPr>
  </w:style>
  <w:style w:type="character" w:styleId="777" w:customStyle="1">
    <w:name w:val="Título 3 Char"/>
    <w:link w:val="754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778" w:customStyle="1">
    <w:name w:val="Strong Emphasis"/>
    <w:rPr>
      <w:b/>
      <w:bCs/>
    </w:rPr>
  </w:style>
  <w:style w:type="paragraph" w:styleId="779">
    <w:name w:val="Body Text 2"/>
    <w:basedOn w:val="751"/>
    <w:link w:val="780"/>
    <w:uiPriority w:val="99"/>
    <w:semiHidden/>
    <w:unhideWhenUsed/>
    <w:pPr>
      <w:spacing w:after="120" w:line="480" w:lineRule="auto"/>
    </w:pPr>
  </w:style>
  <w:style w:type="character" w:styleId="780" w:customStyle="1">
    <w:name w:val="Corpo de texto 2 Char"/>
    <w:link w:val="779"/>
    <w:uiPriority w:val="99"/>
    <w:semiHidden/>
    <w:rPr>
      <w:rFonts w:ascii="Arial" w:hAnsi="Arial"/>
      <w:sz w:val="24"/>
      <w:szCs w:val="22"/>
      <w:lang w:eastAsia="en-US"/>
    </w:rPr>
  </w:style>
  <w:style w:type="paragraph" w:styleId="781">
    <w:name w:val="Body Text Indent 2"/>
    <w:basedOn w:val="751"/>
    <w:link w:val="782"/>
    <w:uiPriority w:val="99"/>
    <w:unhideWhenUsed/>
    <w:pPr>
      <w:ind w:left="283"/>
      <w:spacing w:after="120" w:line="480" w:lineRule="auto"/>
    </w:pPr>
  </w:style>
  <w:style w:type="character" w:styleId="782" w:customStyle="1">
    <w:name w:val="Recuo de corpo de texto 2 Char"/>
    <w:link w:val="781"/>
    <w:uiPriority w:val="99"/>
    <w:rPr>
      <w:rFonts w:ascii="Arial" w:hAnsi="Arial"/>
      <w:sz w:val="24"/>
      <w:szCs w:val="22"/>
      <w:lang w:eastAsia="en-US"/>
    </w:rPr>
  </w:style>
  <w:style w:type="character" w:styleId="783" w:customStyle="1">
    <w:name w:val="label"/>
    <w:basedOn w:val="75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EA17-7856-482E-A826-D977F694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Hewlett-Packard Company</Company>
  <DocSecurity>0</DocSecurity>
  <HyperlinksChanged>false</HyperlinksChanged>
  <LinksUpToDate>false</LinksUpToDate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2023-05-02T12:00:00Z</dcterms:created>
  <dcterms:modified xsi:type="dcterms:W3CDTF">2023-11-16T16:37:10Z</dcterms:modified>
</cp:coreProperties>
</file>