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6"/>
        <w:ind w:firstLine="1184"/>
        <w:jc w:val="both"/>
        <w:spacing w:before="193"/>
        <w:rPr>
          <w:highlight w:val="none"/>
        </w:rPr>
      </w:pPr>
      <w:r>
        <w:rPr>
          <w:sz w:val="24"/>
          <w:szCs w:val="24"/>
        </w:rPr>
        <w:t xml:space="preserve">Solicito </w:t>
      </w:r>
      <w:r>
        <w:rPr>
          <w:sz w:val="24"/>
          <w:szCs w:val="24"/>
        </w:rPr>
        <w:t xml:space="preserve">novos esclarecimentos em relação ao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P</w:t>
      </w:r>
      <w:r>
        <w:rPr>
          <w:sz w:val="24"/>
          <w:szCs w:val="24"/>
        </w:rPr>
        <w:t xml:space="preserve">regão</w:t>
      </w:r>
      <w:r>
        <w:rPr>
          <w:sz w:val="24"/>
          <w:szCs w:val="24"/>
          <w:lang w:val="pt-BR"/>
        </w:rPr>
        <w:t xml:space="preserve"> Eletrônico nº 115/2022.</w:t>
      </w:r>
      <w:r/>
    </w:p>
    <w:p>
      <w:pPr>
        <w:pStyle w:val="826"/>
        <w:ind w:firstLine="1184"/>
        <w:jc w:val="both"/>
        <w:spacing w:before="193"/>
      </w:pPr>
      <w:r/>
      <w:r/>
    </w:p>
    <w:p>
      <w:pPr>
        <w:pStyle w:val="826"/>
        <w:ind w:firstLine="1184"/>
        <w:jc w:val="both"/>
        <w:spacing w:before="193"/>
        <w:rPr>
          <w:rFonts w:ascii="Trebuchet MS" w:hAnsi="Trebuchet MS" w:cs="Trebuchet MS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Por primeiro, faz-se necessário diz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er que se trata de reiteração do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 pedido de informação</w:t>
      </w:r>
      <w:r>
        <w:rPr>
          <w:rFonts w:ascii="Trebuchet MS" w:hAnsi="Trebuchet MS" w:cs="Trebuchet MS"/>
          <w:sz w:val="24"/>
          <w:szCs w:val="24"/>
          <w:shd w:val="clear" w:color="auto" w:fill="ffffff"/>
          <w:lang w:val="pt-BR"/>
        </w:rPr>
        <w:t xml:space="preserve"> nº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 </w:t>
      </w:r>
      <w:r>
        <w:rPr>
          <w:rFonts w:ascii="Trebuchet MS" w:hAnsi="Trebuchet MS" w:cs="Trebuchet MS"/>
          <w:sz w:val="24"/>
          <w:szCs w:val="24"/>
          <w:shd w:val="clear" w:color="auto" w:fill="ffffff"/>
          <w:lang w:val="pt-BR"/>
        </w:rPr>
        <w:t xml:space="preserve">172/2022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. No ano passado solicitamos informações acerca do processo de contratação de empresa locadora de veículos sendo que o Poder Executivo negou-se a prestar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integralmente as informações requerida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s. Não é demais reafirmar que ao Poder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Legislativo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 a Constituição Federal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 incumbiu a tarefa de acompanhar e fiscalizar os atos do Poder Executivo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. No nosso sistema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jurídico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vigente não há poder absoluto de nenhum dos Poderes que compõe o Estado, o Poder Executivo não pode ao seu bel prazer realizar atividades sem prestar contas dos seus feitos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,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portanto em razão do exposto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requer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-se que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 após o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uvir o Douto Plenário,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seja enviado o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fício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 ao Prefeito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Municipal, determinando o envio a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 esta Casa Legislativa do que segue:</w:t>
      </w:r>
      <w:r>
        <w:rPr>
          <w:highlight w:val="none"/>
        </w:rPr>
      </w:r>
      <w:r>
        <w:rPr/>
      </w:r>
    </w:p>
    <w:p>
      <w:pPr>
        <w:ind w:left="0" w:firstLine="0"/>
        <w:jc w:val="both"/>
        <w:spacing w:line="36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</w: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</w:r>
      <w:r/>
    </w:p>
    <w:p>
      <w:pPr>
        <w:ind w:left="142" w:right="0" w:firstLine="927"/>
        <w:jc w:val="both"/>
        <w:spacing w:line="360" w:lineRule="auto"/>
        <w:rPr>
          <w:rFonts w:ascii="Trebuchet MS" w:hAnsi="Trebuchet MS" w:cs="Trebuchet MS"/>
          <w:sz w:val="24"/>
          <w:szCs w:val="24"/>
          <w:highlight w:val="none"/>
        </w:rPr>
      </w:pPr>
      <w:r>
        <w:rPr>
          <w:rFonts w:ascii="Trebuchet MS" w:hAnsi="Trebuchet MS" w:cs="Trebuchet MS"/>
          <w:sz w:val="24"/>
          <w:szCs w:val="24"/>
          <w:shd w:val="clear" w:color="auto" w:fill="ffffff"/>
          <w:lang w:val="pt-BR"/>
        </w:rPr>
        <w:t xml:space="preserve">1-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Senhor Prefeito, requeremos cópia integral do processo administrativo relativo ao Pregão Eletrônico nº 115/2022.</w:t>
      </w:r>
      <w:r>
        <w:rPr>
          <w:rFonts w:ascii="Trebuchet MS" w:hAnsi="Trebuchet MS" w:cs="Trebuchet MS"/>
        </w:rPr>
      </w:r>
      <w:r/>
    </w:p>
    <w:p>
      <w:pPr>
        <w:ind w:left="142" w:right="0" w:firstLine="927"/>
        <w:jc w:val="both"/>
        <w:spacing w:line="360" w:lineRule="auto"/>
        <w:rPr>
          <w:rFonts w:ascii="Arial" w:hAnsi="Arial" w:cs="Arial"/>
        </w:rPr>
      </w:pPr>
      <w:r>
        <w:rPr>
          <w:rFonts w:ascii="Trebuchet MS" w:hAnsi="Trebuchet MS" w:cs="Trebuchet MS"/>
          <w:sz w:val="24"/>
          <w:szCs w:val="24"/>
          <w:shd w:val="clear" w:color="auto" w:fill="ffffff"/>
          <w:lang w:val="pt-BR"/>
        </w:rPr>
        <w:t xml:space="preserve">2-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S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enhor Prefeito, requeremos cópia do estudo que comprovou que é mais 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econômico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 aos cofres municipais a contratação de empresa locadora de veículos com fornecimento de motorista</w:t>
      </w:r>
      <w:r>
        <w:rPr>
          <w:rFonts w:ascii="Trebuchet MS" w:hAnsi="Trebuchet MS" w:cs="Trebuchet MS"/>
          <w:sz w:val="24"/>
          <w:szCs w:val="24"/>
          <w:shd w:val="clear" w:color="auto" w:fill="ffffff"/>
        </w:rPr>
        <w:t xml:space="preserve"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spacing w:val="-12"/>
        </w:rPr>
        <w:t xml:space="preserve"> </w:t>
      </w:r>
      <w:r>
        <w:rPr>
          <w:lang w:val="pt-BR"/>
        </w:rPr>
        <w:t xml:space="preserve">3</w:t>
      </w:r>
      <w:r>
        <w:t xml:space="preserve">0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janeiro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5</cp:revision>
  <dcterms:created xsi:type="dcterms:W3CDTF">2022-04-20T12:53:00Z</dcterms:created>
  <dcterms:modified xsi:type="dcterms:W3CDTF">2023-02-01T11:03:46Z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